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1A903" w14:textId="01050FD5" w:rsidR="005F0538" w:rsidRPr="005F0538" w:rsidRDefault="005F0538" w:rsidP="005F0538">
      <w:pPr>
        <w:widowControl w:val="0"/>
        <w:autoSpaceDE w:val="0"/>
        <w:autoSpaceDN w:val="0"/>
        <w:adjustRightInd w:val="0"/>
        <w:jc w:val="center"/>
        <w:rPr>
          <w:b/>
          <w:bCs/>
          <w:color w:val="000000"/>
          <w:kern w:val="0"/>
          <w:szCs w:val="24"/>
          <w:lang w:eastAsia="en-US" w:bidi="ar-SA"/>
        </w:rPr>
      </w:pPr>
      <w:r w:rsidRPr="005F0538">
        <w:rPr>
          <w:b/>
          <w:bCs/>
          <w:color w:val="000000"/>
          <w:kern w:val="0"/>
          <w:szCs w:val="24"/>
          <w:lang w:eastAsia="en-US" w:bidi="ar-SA"/>
        </w:rPr>
        <w:t>CMS [Chapter Name] Conference</w:t>
      </w:r>
    </w:p>
    <w:p w14:paraId="415DCC74" w14:textId="77777777" w:rsidR="005F0538" w:rsidRPr="005F0538" w:rsidRDefault="005F0538" w:rsidP="005F0538">
      <w:pPr>
        <w:widowControl w:val="0"/>
        <w:autoSpaceDE w:val="0"/>
        <w:autoSpaceDN w:val="0"/>
        <w:adjustRightInd w:val="0"/>
        <w:jc w:val="center"/>
        <w:rPr>
          <w:b/>
          <w:bCs/>
          <w:color w:val="000000"/>
          <w:kern w:val="0"/>
          <w:szCs w:val="24"/>
          <w:lang w:eastAsia="en-US" w:bidi="ar-SA"/>
        </w:rPr>
      </w:pPr>
      <w:r w:rsidRPr="005F0538">
        <w:rPr>
          <w:b/>
          <w:bCs/>
          <w:color w:val="000000"/>
          <w:kern w:val="0"/>
          <w:szCs w:val="24"/>
          <w:lang w:eastAsia="en-US" w:bidi="ar-SA"/>
        </w:rPr>
        <w:t>Month xx–xx, 20xx</w:t>
      </w:r>
    </w:p>
    <w:p w14:paraId="46795B5A" w14:textId="013556B6" w:rsidR="005F0538" w:rsidRPr="005F0538" w:rsidRDefault="005F0538" w:rsidP="005F0538">
      <w:pPr>
        <w:widowControl w:val="0"/>
        <w:autoSpaceDE w:val="0"/>
        <w:autoSpaceDN w:val="0"/>
        <w:adjustRightInd w:val="0"/>
        <w:jc w:val="center"/>
        <w:rPr>
          <w:b/>
          <w:bCs/>
          <w:color w:val="000000"/>
          <w:kern w:val="0"/>
          <w:szCs w:val="24"/>
          <w:lang w:eastAsia="en-US" w:bidi="ar-SA"/>
        </w:rPr>
      </w:pPr>
      <w:r w:rsidRPr="005F0538">
        <w:rPr>
          <w:b/>
          <w:bCs/>
          <w:color w:val="000000"/>
          <w:kern w:val="0"/>
          <w:szCs w:val="24"/>
          <w:lang w:eastAsia="en-US" w:bidi="ar-SA"/>
        </w:rPr>
        <w:t>Conference Location</w:t>
      </w:r>
    </w:p>
    <w:p w14:paraId="38B26409" w14:textId="77777777" w:rsidR="005F0538" w:rsidRPr="005F0538" w:rsidRDefault="005F0538" w:rsidP="005F0538">
      <w:pPr>
        <w:widowControl w:val="0"/>
        <w:autoSpaceDE w:val="0"/>
        <w:autoSpaceDN w:val="0"/>
        <w:adjustRightInd w:val="0"/>
        <w:jc w:val="center"/>
        <w:rPr>
          <w:b/>
          <w:bCs/>
          <w:color w:val="000000"/>
          <w:kern w:val="0"/>
          <w:szCs w:val="24"/>
          <w:lang w:eastAsia="en-US" w:bidi="ar-SA"/>
        </w:rPr>
      </w:pPr>
      <w:r w:rsidRPr="005F0538">
        <w:rPr>
          <w:b/>
          <w:bCs/>
          <w:color w:val="000000"/>
          <w:kern w:val="0"/>
          <w:szCs w:val="24"/>
          <w:lang w:eastAsia="en-US" w:bidi="ar-SA"/>
        </w:rPr>
        <w:t>City, State</w:t>
      </w:r>
    </w:p>
    <w:p w14:paraId="45B53EEB" w14:textId="77777777" w:rsidR="00FA53AF" w:rsidRDefault="00FA53AF" w:rsidP="00FA53AF">
      <w:pPr>
        <w:widowControl w:val="0"/>
        <w:autoSpaceDE w:val="0"/>
        <w:autoSpaceDN w:val="0"/>
        <w:adjustRightInd w:val="0"/>
      </w:pPr>
    </w:p>
    <w:p w14:paraId="553B8C58" w14:textId="77777777" w:rsidR="00FA53AF" w:rsidRPr="00251FCD" w:rsidRDefault="00FA53AF" w:rsidP="00FA53AF">
      <w:pPr>
        <w:widowControl w:val="0"/>
        <w:autoSpaceDE w:val="0"/>
        <w:autoSpaceDN w:val="0"/>
        <w:adjustRightInd w:val="0"/>
        <w:jc w:val="center"/>
        <w:rPr>
          <w:b/>
        </w:rPr>
      </w:pPr>
      <w:r w:rsidRPr="00251FCD">
        <w:rPr>
          <w:b/>
        </w:rPr>
        <w:t xml:space="preserve">– CALL FOR </w:t>
      </w:r>
      <w:r>
        <w:rPr>
          <w:b/>
        </w:rPr>
        <w:t>LECTURE-RECITALS &amp; PERFORMANCES</w:t>
      </w:r>
      <w:r w:rsidRPr="00251FCD">
        <w:rPr>
          <w:b/>
        </w:rPr>
        <w:t xml:space="preserve"> –</w:t>
      </w:r>
    </w:p>
    <w:p w14:paraId="6883F70A" w14:textId="77777777" w:rsidR="00FA53AF" w:rsidRPr="005254FF" w:rsidRDefault="00FA53AF" w:rsidP="00FA53AF">
      <w:pPr>
        <w:widowControl w:val="0"/>
        <w:autoSpaceDE w:val="0"/>
        <w:autoSpaceDN w:val="0"/>
        <w:adjustRightInd w:val="0"/>
      </w:pPr>
    </w:p>
    <w:p w14:paraId="1F590421" w14:textId="4194CA20" w:rsidR="005F0538" w:rsidRPr="005F0538" w:rsidRDefault="005F0538" w:rsidP="005F0538">
      <w:pPr>
        <w:widowControl w:val="0"/>
        <w:tabs>
          <w:tab w:val="left" w:pos="360"/>
          <w:tab w:val="left" w:pos="720"/>
          <w:tab w:val="left" w:pos="1080"/>
          <w:tab w:val="left" w:pos="1440"/>
        </w:tabs>
        <w:jc w:val="center"/>
        <w:rPr>
          <w:b/>
          <w:kern w:val="0"/>
          <w:szCs w:val="24"/>
          <w:lang w:eastAsia="en-US" w:bidi="ar-SA"/>
        </w:rPr>
      </w:pPr>
      <w:r w:rsidRPr="005F0538">
        <w:rPr>
          <w:b/>
          <w:kern w:val="0"/>
          <w:szCs w:val="24"/>
          <w:lang w:eastAsia="en-US" w:bidi="ar-SA"/>
        </w:rPr>
        <w:t xml:space="preserve">Submission Deadline: </w:t>
      </w:r>
      <w:r w:rsidRPr="005F0538">
        <w:rPr>
          <w:b/>
          <w:color w:val="FF0000"/>
          <w:kern w:val="0"/>
          <w:szCs w:val="24"/>
          <w:lang w:eastAsia="en-US" w:bidi="ar-SA"/>
        </w:rPr>
        <w:t xml:space="preserve">12 noon Mountain Time on xxxxday, September </w:t>
      </w:r>
      <w:r w:rsidR="00F771E3">
        <w:rPr>
          <w:b/>
          <w:color w:val="FF0000"/>
          <w:kern w:val="0"/>
          <w:szCs w:val="24"/>
          <w:lang w:eastAsia="en-US" w:bidi="ar-SA"/>
        </w:rPr>
        <w:t>xx</w:t>
      </w:r>
      <w:r w:rsidRPr="005F0538">
        <w:rPr>
          <w:b/>
          <w:color w:val="FF0000"/>
          <w:kern w:val="0"/>
          <w:szCs w:val="24"/>
          <w:lang w:eastAsia="en-US" w:bidi="ar-SA"/>
        </w:rPr>
        <w:t>, 20xx</w:t>
      </w:r>
    </w:p>
    <w:p w14:paraId="35002740" w14:textId="77777777" w:rsidR="005F0538" w:rsidRPr="005F0538" w:rsidRDefault="005F0538" w:rsidP="005F0538">
      <w:pPr>
        <w:widowControl w:val="0"/>
        <w:tabs>
          <w:tab w:val="left" w:pos="360"/>
          <w:tab w:val="left" w:pos="720"/>
          <w:tab w:val="left" w:pos="1080"/>
          <w:tab w:val="left" w:pos="1440"/>
        </w:tabs>
        <w:rPr>
          <w:b/>
          <w:kern w:val="0"/>
          <w:szCs w:val="24"/>
          <w:lang w:eastAsia="en-US" w:bidi="ar-SA"/>
        </w:rPr>
      </w:pPr>
    </w:p>
    <w:p w14:paraId="61EEA41B" w14:textId="77777777" w:rsidR="005F0538" w:rsidRPr="005F0538" w:rsidRDefault="005F0538" w:rsidP="005F0538">
      <w:pPr>
        <w:widowControl w:val="0"/>
        <w:tabs>
          <w:tab w:val="left" w:pos="360"/>
          <w:tab w:val="left" w:pos="720"/>
          <w:tab w:val="left" w:pos="1080"/>
          <w:tab w:val="left" w:pos="1440"/>
        </w:tabs>
        <w:rPr>
          <w:kern w:val="0"/>
          <w:szCs w:val="24"/>
          <w:lang w:eastAsia="en-US" w:bidi="ar-SA"/>
        </w:rPr>
      </w:pPr>
      <w:r w:rsidRPr="005F0538">
        <w:rPr>
          <w:kern w:val="0"/>
          <w:szCs w:val="24"/>
          <w:lang w:eastAsia="en-US" w:bidi="ar-SA"/>
        </w:rPr>
        <w:t>The xxxxx chapter of The College Music Society will hold its xxth Conference [Month] xx–xx, 20xx, at [Conference Location]</w:t>
      </w:r>
      <w:bookmarkStart w:id="0" w:name="_Hlk484432652"/>
      <w:r w:rsidRPr="005F0538">
        <w:rPr>
          <w:kern w:val="0"/>
          <w:szCs w:val="24"/>
          <w:lang w:eastAsia="en-US" w:bidi="ar-SA"/>
        </w:rPr>
        <w:t xml:space="preserve"> in [City], [State].</w:t>
      </w:r>
      <w:bookmarkEnd w:id="0"/>
    </w:p>
    <w:p w14:paraId="035AB491" w14:textId="77777777" w:rsidR="00CD30A7" w:rsidRPr="0024646B" w:rsidRDefault="00CD30A7" w:rsidP="00D838EB">
      <w:pPr>
        <w:widowControl w:val="0"/>
        <w:tabs>
          <w:tab w:val="left" w:pos="360"/>
          <w:tab w:val="left" w:pos="720"/>
          <w:tab w:val="left" w:pos="1080"/>
          <w:tab w:val="left" w:pos="1440"/>
        </w:tabs>
        <w:rPr>
          <w:szCs w:val="24"/>
        </w:rPr>
      </w:pPr>
    </w:p>
    <w:p w14:paraId="49CDD620" w14:textId="64C735D2" w:rsidR="004202F1" w:rsidRPr="0024646B" w:rsidRDefault="00C22B5B" w:rsidP="004202F1">
      <w:pPr>
        <w:widowControl w:val="0"/>
        <w:tabs>
          <w:tab w:val="left" w:pos="360"/>
          <w:tab w:val="left" w:pos="720"/>
          <w:tab w:val="left" w:pos="1080"/>
          <w:tab w:val="left" w:pos="1440"/>
        </w:tabs>
        <w:rPr>
          <w:color w:val="000000"/>
          <w:szCs w:val="24"/>
        </w:rPr>
      </w:pPr>
      <w:r w:rsidRPr="0024646B">
        <w:rPr>
          <w:szCs w:val="24"/>
        </w:rPr>
        <w:t xml:space="preserve">The Program Committee of </w:t>
      </w:r>
      <w:r w:rsidR="009033F8" w:rsidRPr="0024646B">
        <w:rPr>
          <w:szCs w:val="24"/>
        </w:rPr>
        <w:t xml:space="preserve">The College Music Society welcomes proposals for </w:t>
      </w:r>
      <w:r w:rsidR="000946C6" w:rsidRPr="005F0538">
        <w:rPr>
          <w:szCs w:val="24"/>
        </w:rPr>
        <w:t>lecture-recital</w:t>
      </w:r>
      <w:r w:rsidR="00C63E30" w:rsidRPr="005F0538">
        <w:rPr>
          <w:szCs w:val="24"/>
        </w:rPr>
        <w:t>s</w:t>
      </w:r>
      <w:r w:rsidR="005765E6">
        <w:rPr>
          <w:szCs w:val="24"/>
        </w:rPr>
        <w:t xml:space="preserve"> and </w:t>
      </w:r>
      <w:r w:rsidR="000946C6" w:rsidRPr="005F0538">
        <w:rPr>
          <w:szCs w:val="24"/>
        </w:rPr>
        <w:t>performance</w:t>
      </w:r>
      <w:r w:rsidR="00C63E30" w:rsidRPr="005F0538">
        <w:rPr>
          <w:szCs w:val="24"/>
        </w:rPr>
        <w:t>s</w:t>
      </w:r>
      <w:r w:rsidR="005F0538">
        <w:rPr>
          <w:szCs w:val="24"/>
        </w:rPr>
        <w:t>.</w:t>
      </w:r>
      <w:r w:rsidR="004202F1" w:rsidRPr="005F0538">
        <w:rPr>
          <w:color w:val="000000"/>
          <w:szCs w:val="24"/>
        </w:rPr>
        <w:t xml:space="preserve"> </w:t>
      </w:r>
      <w:r w:rsidR="00F42E18" w:rsidRPr="005F0538">
        <w:t>T</w:t>
      </w:r>
      <w:r w:rsidR="00F42E18" w:rsidRPr="009A5B2B">
        <w:t>he Committee solicits the broadest representation of our profession and its interests</w:t>
      </w:r>
      <w:r w:rsidR="005765E6">
        <w:t>,</w:t>
      </w:r>
      <w:r w:rsidR="00F42E18" w:rsidRPr="009A5B2B">
        <w:t xml:space="preserve"> and </w:t>
      </w:r>
      <w:r w:rsidR="005765E6" w:rsidRPr="005765E6">
        <w:t>welcomes proposals from students, faculty, retirees, and independent musicians from all educational and professional settings.</w:t>
      </w:r>
    </w:p>
    <w:p w14:paraId="789C587B" w14:textId="77777777" w:rsidR="009033F8" w:rsidRDefault="009033F8" w:rsidP="00D838EB">
      <w:pPr>
        <w:widowControl w:val="0"/>
        <w:tabs>
          <w:tab w:val="left" w:pos="360"/>
          <w:tab w:val="left" w:pos="720"/>
          <w:tab w:val="left" w:pos="1080"/>
          <w:tab w:val="left" w:pos="1440"/>
        </w:tabs>
        <w:rPr>
          <w:szCs w:val="24"/>
        </w:rPr>
      </w:pPr>
    </w:p>
    <w:p w14:paraId="5C917A11" w14:textId="77777777" w:rsidR="008D4909" w:rsidRPr="008D4909" w:rsidRDefault="008D4909" w:rsidP="008D4909">
      <w:pPr>
        <w:widowControl w:val="0"/>
        <w:tabs>
          <w:tab w:val="left" w:pos="360"/>
          <w:tab w:val="left" w:pos="720"/>
          <w:tab w:val="left" w:pos="1080"/>
          <w:tab w:val="left" w:pos="1440"/>
        </w:tabs>
        <w:rPr>
          <w:szCs w:val="24"/>
        </w:rPr>
      </w:pPr>
      <w:bookmarkStart w:id="1" w:name="_Hlk520366017"/>
      <w:r w:rsidRPr="008D4909">
        <w:rPr>
          <w:szCs w:val="24"/>
        </w:rPr>
        <w:t xml:space="preserve">The Program Committee particularly encourages, and will give priority to, proposals that: </w:t>
      </w:r>
    </w:p>
    <w:p w14:paraId="5404C5CD" w14:textId="77777777" w:rsidR="008D4909" w:rsidRPr="008D4909" w:rsidRDefault="008D4909" w:rsidP="008D4909">
      <w:pPr>
        <w:widowControl w:val="0"/>
        <w:tabs>
          <w:tab w:val="left" w:pos="360"/>
          <w:tab w:val="left" w:pos="720"/>
          <w:tab w:val="left" w:pos="1080"/>
          <w:tab w:val="left" w:pos="1440"/>
        </w:tabs>
        <w:rPr>
          <w:szCs w:val="24"/>
        </w:rPr>
      </w:pPr>
    </w:p>
    <w:p w14:paraId="56252B54" w14:textId="77777777" w:rsidR="008D4909" w:rsidRPr="008D4909" w:rsidRDefault="008D4909" w:rsidP="008D4909">
      <w:pPr>
        <w:widowControl w:val="0"/>
        <w:tabs>
          <w:tab w:val="left" w:pos="360"/>
          <w:tab w:val="left" w:pos="720"/>
          <w:tab w:val="left" w:pos="1080"/>
          <w:tab w:val="left" w:pos="1440"/>
        </w:tabs>
        <w:rPr>
          <w:szCs w:val="24"/>
        </w:rPr>
      </w:pPr>
      <w:r w:rsidRPr="008D4909">
        <w:rPr>
          <w:szCs w:val="24"/>
        </w:rPr>
        <w:tab/>
      </w:r>
      <w:r w:rsidRPr="008D4909">
        <w:rPr>
          <w:szCs w:val="24"/>
        </w:rPr>
        <w:tab/>
        <w:t>(a) [insert conference themes, topics of interest, or other relevant details]</w:t>
      </w:r>
    </w:p>
    <w:p w14:paraId="6AFC17E5" w14:textId="77777777" w:rsidR="008D4909" w:rsidRPr="008D4909" w:rsidRDefault="008D4909" w:rsidP="008D4909">
      <w:pPr>
        <w:widowControl w:val="0"/>
        <w:tabs>
          <w:tab w:val="left" w:pos="360"/>
          <w:tab w:val="left" w:pos="720"/>
          <w:tab w:val="left" w:pos="1080"/>
          <w:tab w:val="left" w:pos="1440"/>
        </w:tabs>
        <w:rPr>
          <w:szCs w:val="24"/>
        </w:rPr>
      </w:pPr>
    </w:p>
    <w:p w14:paraId="642D98FC" w14:textId="77777777" w:rsidR="008D4909" w:rsidRPr="008D4909" w:rsidRDefault="008D4909" w:rsidP="008D4909">
      <w:pPr>
        <w:widowControl w:val="0"/>
        <w:tabs>
          <w:tab w:val="left" w:pos="360"/>
          <w:tab w:val="left" w:pos="720"/>
          <w:tab w:val="left" w:pos="1080"/>
          <w:tab w:val="left" w:pos="1440"/>
        </w:tabs>
        <w:rPr>
          <w:szCs w:val="24"/>
        </w:rPr>
      </w:pPr>
      <w:r w:rsidRPr="008D4909">
        <w:rPr>
          <w:szCs w:val="24"/>
        </w:rPr>
        <w:tab/>
      </w:r>
      <w:r w:rsidRPr="008D4909">
        <w:rPr>
          <w:szCs w:val="24"/>
        </w:rPr>
        <w:tab/>
        <w:t>(b) [insert conference themes, topics of interest, or other relevant details]</w:t>
      </w:r>
    </w:p>
    <w:p w14:paraId="4452F1DC" w14:textId="77777777" w:rsidR="008D4909" w:rsidRPr="008D4909" w:rsidRDefault="008D4909" w:rsidP="008D4909">
      <w:pPr>
        <w:widowControl w:val="0"/>
        <w:tabs>
          <w:tab w:val="left" w:pos="360"/>
          <w:tab w:val="left" w:pos="720"/>
          <w:tab w:val="left" w:pos="1080"/>
          <w:tab w:val="left" w:pos="1440"/>
        </w:tabs>
        <w:rPr>
          <w:szCs w:val="24"/>
        </w:rPr>
      </w:pPr>
    </w:p>
    <w:p w14:paraId="3D15577E" w14:textId="77777777" w:rsidR="008D4909" w:rsidRPr="008D4909" w:rsidRDefault="008D4909" w:rsidP="008D4909">
      <w:pPr>
        <w:widowControl w:val="0"/>
        <w:tabs>
          <w:tab w:val="left" w:pos="360"/>
          <w:tab w:val="left" w:pos="720"/>
          <w:tab w:val="left" w:pos="1080"/>
          <w:tab w:val="left" w:pos="1440"/>
        </w:tabs>
        <w:rPr>
          <w:szCs w:val="24"/>
        </w:rPr>
      </w:pPr>
      <w:r w:rsidRPr="008D4909">
        <w:rPr>
          <w:szCs w:val="24"/>
        </w:rPr>
        <w:tab/>
      </w:r>
      <w:r w:rsidRPr="008D4909">
        <w:rPr>
          <w:szCs w:val="24"/>
        </w:rPr>
        <w:tab/>
        <w:t>(c) [insert conference themes, topics of interest, or other relevant details]</w:t>
      </w:r>
    </w:p>
    <w:bookmarkEnd w:id="1"/>
    <w:p w14:paraId="48B91695" w14:textId="77777777" w:rsidR="00F14E3D" w:rsidRDefault="00F14E3D" w:rsidP="00D838EB">
      <w:pPr>
        <w:widowControl w:val="0"/>
        <w:tabs>
          <w:tab w:val="left" w:pos="360"/>
          <w:tab w:val="left" w:pos="720"/>
          <w:tab w:val="left" w:pos="1080"/>
          <w:tab w:val="left" w:pos="1440"/>
        </w:tabs>
        <w:rPr>
          <w:szCs w:val="24"/>
        </w:rPr>
      </w:pPr>
    </w:p>
    <w:p w14:paraId="56BDCEC5" w14:textId="77777777" w:rsidR="002517F4" w:rsidRDefault="002517F4" w:rsidP="00D838EB">
      <w:pPr>
        <w:widowControl w:val="0"/>
        <w:tabs>
          <w:tab w:val="left" w:pos="360"/>
          <w:tab w:val="left" w:pos="720"/>
          <w:tab w:val="left" w:pos="1080"/>
          <w:tab w:val="left" w:pos="1440"/>
        </w:tabs>
        <w:rPr>
          <w:szCs w:val="24"/>
        </w:rPr>
      </w:pPr>
    </w:p>
    <w:p w14:paraId="4AB24D28" w14:textId="77777777" w:rsidR="002E0EEF" w:rsidRPr="00AB4F82" w:rsidRDefault="002E0EEF" w:rsidP="002E0EEF">
      <w:pPr>
        <w:tabs>
          <w:tab w:val="left" w:pos="360"/>
          <w:tab w:val="left" w:pos="720"/>
          <w:tab w:val="left" w:pos="1080"/>
        </w:tabs>
        <w:suppressAutoHyphens w:val="0"/>
        <w:rPr>
          <w:rFonts w:eastAsia="Calibri"/>
          <w:b/>
          <w:kern w:val="0"/>
          <w:szCs w:val="24"/>
          <w:lang w:eastAsia="en-US" w:bidi="ar-SA"/>
        </w:rPr>
      </w:pPr>
      <w:r w:rsidRPr="00AB4F82">
        <w:rPr>
          <w:rFonts w:eastAsia="Calibri"/>
          <w:b/>
          <w:kern w:val="0"/>
          <w:szCs w:val="24"/>
          <w:lang w:eastAsia="en-US" w:bidi="ar-SA"/>
        </w:rPr>
        <w:t>CONSIDERATIONS</w:t>
      </w:r>
    </w:p>
    <w:p w14:paraId="3546DF75" w14:textId="77777777" w:rsidR="002E0EEF" w:rsidRDefault="002E0EEF" w:rsidP="002E0EEF">
      <w:pPr>
        <w:tabs>
          <w:tab w:val="left" w:pos="360"/>
          <w:tab w:val="left" w:pos="720"/>
          <w:tab w:val="left" w:pos="1080"/>
        </w:tabs>
        <w:suppressAutoHyphens w:val="0"/>
        <w:rPr>
          <w:rFonts w:eastAsia="Calibri"/>
          <w:b/>
          <w:kern w:val="0"/>
          <w:szCs w:val="24"/>
          <w:lang w:eastAsia="en-US" w:bidi="ar-SA"/>
        </w:rPr>
      </w:pPr>
    </w:p>
    <w:p w14:paraId="78A02C2D" w14:textId="77777777" w:rsidR="00DF74B8" w:rsidRPr="00DF74B8" w:rsidRDefault="00DF74B8" w:rsidP="00DF74B8">
      <w:pPr>
        <w:widowControl w:val="0"/>
        <w:tabs>
          <w:tab w:val="left" w:pos="360"/>
          <w:tab w:val="left" w:pos="720"/>
          <w:tab w:val="left" w:pos="1080"/>
          <w:tab w:val="left" w:pos="1440"/>
        </w:tabs>
      </w:pPr>
      <w:r w:rsidRPr="00DF74B8">
        <w:t xml:space="preserve">• </w:t>
      </w:r>
      <w:r w:rsidRPr="00AE7B2F">
        <w:rPr>
          <w:i/>
        </w:rPr>
        <w:t>Performances</w:t>
      </w:r>
      <w:r w:rsidRPr="00DF74B8">
        <w:t xml:space="preserve"> are intended to present live music, and speaking is generally limited to brief introductory comments. While these can feature new music, this is not the appropriate submission venue for works by CMS composers. Two types of performances are possible:</w:t>
      </w:r>
    </w:p>
    <w:p w14:paraId="7F98D6E8" w14:textId="77777777" w:rsidR="005F1EC8" w:rsidRDefault="005F1EC8" w:rsidP="00FA38B8">
      <w:pPr>
        <w:widowControl w:val="0"/>
        <w:tabs>
          <w:tab w:val="left" w:pos="360"/>
          <w:tab w:val="left" w:pos="720"/>
          <w:tab w:val="left" w:pos="1080"/>
          <w:tab w:val="left" w:pos="1440"/>
        </w:tabs>
        <w:rPr>
          <w:color w:val="000000"/>
          <w:szCs w:val="24"/>
        </w:rPr>
      </w:pPr>
    </w:p>
    <w:p w14:paraId="257970A7" w14:textId="77777777" w:rsidR="005772EE" w:rsidRDefault="002E0EEF" w:rsidP="00FA38B8">
      <w:pPr>
        <w:widowControl w:val="0"/>
        <w:tabs>
          <w:tab w:val="left" w:pos="360"/>
          <w:tab w:val="left" w:pos="720"/>
          <w:tab w:val="left" w:pos="1080"/>
          <w:tab w:val="left" w:pos="1440"/>
        </w:tabs>
        <w:ind w:left="360"/>
        <w:rPr>
          <w:color w:val="000000"/>
          <w:szCs w:val="24"/>
        </w:rPr>
      </w:pPr>
      <w:r>
        <w:rPr>
          <w:color w:val="000000"/>
          <w:szCs w:val="24"/>
        </w:rPr>
        <w:t xml:space="preserve">1. </w:t>
      </w:r>
      <w:r w:rsidR="005772EE">
        <w:rPr>
          <w:color w:val="000000"/>
          <w:szCs w:val="24"/>
        </w:rPr>
        <w:t xml:space="preserve">Stand-alone </w:t>
      </w:r>
      <w:r w:rsidR="00FA38B8">
        <w:rPr>
          <w:color w:val="000000"/>
          <w:szCs w:val="24"/>
        </w:rPr>
        <w:t xml:space="preserve">Performance: </w:t>
      </w:r>
      <w:r w:rsidR="00FA38B8" w:rsidRPr="002517F4">
        <w:rPr>
          <w:color w:val="000000"/>
          <w:szCs w:val="24"/>
        </w:rPr>
        <w:t xml:space="preserve">A </w:t>
      </w:r>
      <w:r w:rsidR="00FA38B8">
        <w:rPr>
          <w:color w:val="000000"/>
          <w:szCs w:val="24"/>
        </w:rPr>
        <w:t xml:space="preserve">25-minute program from a single performer or ensemble may be </w:t>
      </w:r>
    </w:p>
    <w:p w14:paraId="3EE37F93" w14:textId="77777777" w:rsidR="005772EE" w:rsidRDefault="005772EE" w:rsidP="00FA38B8">
      <w:pPr>
        <w:widowControl w:val="0"/>
        <w:tabs>
          <w:tab w:val="left" w:pos="360"/>
          <w:tab w:val="left" w:pos="720"/>
          <w:tab w:val="left" w:pos="1080"/>
          <w:tab w:val="left" w:pos="1440"/>
        </w:tabs>
        <w:ind w:left="360"/>
      </w:pPr>
      <w:r>
        <w:rPr>
          <w:color w:val="000000"/>
          <w:szCs w:val="24"/>
        </w:rPr>
        <w:tab/>
      </w:r>
      <w:r w:rsidR="00FA38B8">
        <w:rPr>
          <w:color w:val="000000"/>
          <w:szCs w:val="24"/>
        </w:rPr>
        <w:t xml:space="preserve">proposed that features music by one or more composers. The time limit is </w:t>
      </w:r>
      <w:r w:rsidR="00FA38B8" w:rsidRPr="006043D0">
        <w:t>inclu</w:t>
      </w:r>
      <w:r w:rsidR="00FA38B8">
        <w:t xml:space="preserve">sive of set-up </w:t>
      </w:r>
    </w:p>
    <w:p w14:paraId="38A1FA20" w14:textId="77777777" w:rsidR="00FA38B8" w:rsidRDefault="005772EE" w:rsidP="00FA38B8">
      <w:pPr>
        <w:widowControl w:val="0"/>
        <w:tabs>
          <w:tab w:val="left" w:pos="360"/>
          <w:tab w:val="left" w:pos="720"/>
          <w:tab w:val="left" w:pos="1080"/>
          <w:tab w:val="left" w:pos="1440"/>
        </w:tabs>
        <w:ind w:left="360"/>
        <w:rPr>
          <w:color w:val="000000"/>
          <w:szCs w:val="24"/>
        </w:rPr>
      </w:pPr>
      <w:r>
        <w:tab/>
      </w:r>
      <w:r w:rsidR="00FA38B8">
        <w:t xml:space="preserve">and tear-down. </w:t>
      </w:r>
      <w:r w:rsidR="00FA38B8">
        <w:rPr>
          <w:color w:val="000000"/>
          <w:szCs w:val="24"/>
        </w:rPr>
        <w:t xml:space="preserve"> </w:t>
      </w:r>
    </w:p>
    <w:p w14:paraId="390581A8" w14:textId="77777777" w:rsidR="002E0EEF" w:rsidRDefault="002E0EEF" w:rsidP="00FA38B8">
      <w:pPr>
        <w:widowControl w:val="0"/>
        <w:tabs>
          <w:tab w:val="left" w:pos="360"/>
          <w:tab w:val="left" w:pos="720"/>
          <w:tab w:val="left" w:pos="1080"/>
          <w:tab w:val="left" w:pos="1440"/>
        </w:tabs>
        <w:rPr>
          <w:color w:val="000000"/>
          <w:szCs w:val="24"/>
        </w:rPr>
      </w:pPr>
    </w:p>
    <w:p w14:paraId="234BD051" w14:textId="77777777" w:rsidR="00FA38B8" w:rsidRDefault="002E0EEF" w:rsidP="00FA38B8">
      <w:pPr>
        <w:widowControl w:val="0"/>
        <w:tabs>
          <w:tab w:val="left" w:pos="360"/>
          <w:tab w:val="left" w:pos="720"/>
          <w:tab w:val="left" w:pos="1080"/>
          <w:tab w:val="left" w:pos="1440"/>
        </w:tabs>
      </w:pPr>
      <w:r>
        <w:rPr>
          <w:color w:val="000000"/>
          <w:szCs w:val="24"/>
        </w:rPr>
        <w:tab/>
        <w:t xml:space="preserve">2. </w:t>
      </w:r>
      <w:r w:rsidR="00FA38B8">
        <w:rPr>
          <w:color w:val="000000"/>
          <w:szCs w:val="24"/>
        </w:rPr>
        <w:t xml:space="preserve">Showcase Performance: </w:t>
      </w:r>
      <w:r>
        <w:rPr>
          <w:color w:val="000000"/>
          <w:szCs w:val="24"/>
        </w:rPr>
        <w:t xml:space="preserve">Brief performances of </w:t>
      </w:r>
      <w:r>
        <w:t>10 minutes or less</w:t>
      </w:r>
      <w:r w:rsidRPr="006043D0">
        <w:t xml:space="preserve"> </w:t>
      </w:r>
      <w:r>
        <w:t xml:space="preserve">may be proposed which will </w:t>
      </w:r>
    </w:p>
    <w:p w14:paraId="2E837570" w14:textId="77777777" w:rsidR="00FA38B8" w:rsidRDefault="00FA38B8" w:rsidP="002E0EEF">
      <w:pPr>
        <w:widowControl w:val="0"/>
        <w:tabs>
          <w:tab w:val="left" w:pos="360"/>
          <w:tab w:val="left" w:pos="720"/>
          <w:tab w:val="left" w:pos="1080"/>
          <w:tab w:val="left" w:pos="1440"/>
        </w:tabs>
        <w:rPr>
          <w:color w:val="000000"/>
          <w:szCs w:val="24"/>
        </w:rPr>
      </w:pPr>
      <w:r>
        <w:tab/>
      </w:r>
      <w:r>
        <w:tab/>
      </w:r>
      <w:r w:rsidR="002E0EEF">
        <w:t xml:space="preserve">be included on a larger concert organized by the Program Committee. </w:t>
      </w:r>
      <w:r w:rsidR="00B75761">
        <w:rPr>
          <w:color w:val="000000"/>
          <w:szCs w:val="24"/>
        </w:rPr>
        <w:t xml:space="preserve">The time limit is </w:t>
      </w:r>
    </w:p>
    <w:p w14:paraId="043D2481" w14:textId="77777777" w:rsidR="002E0EEF" w:rsidRDefault="00FA38B8" w:rsidP="002E0EEF">
      <w:pPr>
        <w:widowControl w:val="0"/>
        <w:tabs>
          <w:tab w:val="left" w:pos="360"/>
          <w:tab w:val="left" w:pos="720"/>
          <w:tab w:val="left" w:pos="1080"/>
          <w:tab w:val="left" w:pos="1440"/>
        </w:tabs>
      </w:pPr>
      <w:r>
        <w:rPr>
          <w:color w:val="000000"/>
          <w:szCs w:val="24"/>
        </w:rPr>
        <w:tab/>
      </w:r>
      <w:r>
        <w:rPr>
          <w:color w:val="000000"/>
          <w:szCs w:val="24"/>
        </w:rPr>
        <w:tab/>
      </w:r>
      <w:r w:rsidR="00B75761" w:rsidRPr="006043D0">
        <w:t>inclu</w:t>
      </w:r>
      <w:r w:rsidR="00B75761">
        <w:t xml:space="preserve">sive of set-up and tear-down. </w:t>
      </w:r>
      <w:r w:rsidR="00B75761">
        <w:rPr>
          <w:color w:val="000000"/>
          <w:szCs w:val="24"/>
        </w:rPr>
        <w:t xml:space="preserve"> </w:t>
      </w:r>
      <w:r w:rsidR="002E0EEF">
        <w:t xml:space="preserve">   </w:t>
      </w:r>
    </w:p>
    <w:p w14:paraId="38AE2209" w14:textId="77777777" w:rsidR="002E0EEF" w:rsidRDefault="002E0EEF" w:rsidP="002E0EEF">
      <w:pPr>
        <w:widowControl w:val="0"/>
        <w:tabs>
          <w:tab w:val="left" w:pos="360"/>
          <w:tab w:val="left" w:pos="720"/>
          <w:tab w:val="left" w:pos="1080"/>
          <w:tab w:val="left" w:pos="1440"/>
        </w:tabs>
      </w:pPr>
    </w:p>
    <w:p w14:paraId="0B5C7D74" w14:textId="77777777" w:rsidR="00B51C68" w:rsidRDefault="00B51C68" w:rsidP="00B51C68">
      <w:pPr>
        <w:widowControl w:val="0"/>
        <w:tabs>
          <w:tab w:val="left" w:pos="360"/>
          <w:tab w:val="left" w:pos="720"/>
          <w:tab w:val="left" w:pos="1080"/>
          <w:tab w:val="left" w:pos="1440"/>
        </w:tabs>
        <w:rPr>
          <w:color w:val="000000"/>
        </w:rPr>
      </w:pPr>
      <w:r w:rsidRPr="00C31226">
        <w:t xml:space="preserve">• </w:t>
      </w:r>
      <w:r w:rsidRPr="00F65DBC">
        <w:rPr>
          <w:i/>
          <w:color w:val="000000"/>
          <w:szCs w:val="24"/>
        </w:rPr>
        <w:t>Lecture-recitals</w:t>
      </w:r>
      <w:r>
        <w:rPr>
          <w:color w:val="000000"/>
          <w:szCs w:val="24"/>
        </w:rPr>
        <w:t xml:space="preserve"> </w:t>
      </w:r>
      <w:r w:rsidRPr="0024646B">
        <w:rPr>
          <w:color w:val="000000"/>
          <w:szCs w:val="24"/>
        </w:rPr>
        <w:t>are limited to 25 minutes</w:t>
      </w:r>
      <w:r>
        <w:rPr>
          <w:color w:val="000000"/>
          <w:szCs w:val="24"/>
        </w:rPr>
        <w:t xml:space="preserve"> each, </w:t>
      </w:r>
      <w:r w:rsidRPr="008715DC">
        <w:rPr>
          <w:color w:val="000000"/>
        </w:rPr>
        <w:t>inclusive of delivery, discussion, and/or questions as appropriate</w:t>
      </w:r>
      <w:r w:rsidRPr="0024646B">
        <w:rPr>
          <w:color w:val="000000"/>
        </w:rPr>
        <w:t xml:space="preserve">. </w:t>
      </w:r>
      <w:r>
        <w:rPr>
          <w:color w:val="000000"/>
          <w:szCs w:val="24"/>
        </w:rPr>
        <w:t xml:space="preserve">Lecture-recitals </w:t>
      </w:r>
      <w:r w:rsidRPr="002517F4">
        <w:rPr>
          <w:color w:val="000000"/>
          <w:szCs w:val="24"/>
        </w:rPr>
        <w:t>differ from performances in that they provide opportunities for performing combined with a significant amount of speaking.</w:t>
      </w:r>
    </w:p>
    <w:p w14:paraId="764577DF" w14:textId="2D52784A" w:rsidR="002E0EEF" w:rsidRDefault="002E0EEF" w:rsidP="002E0EEF">
      <w:pPr>
        <w:widowControl w:val="0"/>
        <w:tabs>
          <w:tab w:val="left" w:pos="360"/>
          <w:tab w:val="left" w:pos="720"/>
          <w:tab w:val="left" w:pos="1080"/>
          <w:tab w:val="left" w:pos="1440"/>
        </w:tabs>
        <w:rPr>
          <w:color w:val="000000"/>
        </w:rPr>
      </w:pPr>
    </w:p>
    <w:p w14:paraId="0079D6E4" w14:textId="77777777" w:rsidR="008A3872" w:rsidRDefault="008A3872" w:rsidP="008A3872">
      <w:pPr>
        <w:tabs>
          <w:tab w:val="left" w:pos="360"/>
          <w:tab w:val="left" w:pos="720"/>
          <w:tab w:val="left" w:pos="1080"/>
        </w:tabs>
        <w:suppressAutoHyphens w:val="0"/>
      </w:pPr>
      <w:r w:rsidRPr="00DE5ABB">
        <w:t>•</w:t>
      </w:r>
      <w:r>
        <w:t xml:space="preserve"> The same topic may not be submitted as both a lecture-recital and performance.</w:t>
      </w:r>
    </w:p>
    <w:p w14:paraId="4FDD8666" w14:textId="77777777" w:rsidR="008A3872" w:rsidRDefault="008A3872" w:rsidP="002E0EEF">
      <w:pPr>
        <w:widowControl w:val="0"/>
        <w:tabs>
          <w:tab w:val="left" w:pos="360"/>
          <w:tab w:val="left" w:pos="720"/>
          <w:tab w:val="left" w:pos="1080"/>
          <w:tab w:val="left" w:pos="1440"/>
        </w:tabs>
        <w:rPr>
          <w:color w:val="000000"/>
        </w:rPr>
      </w:pPr>
    </w:p>
    <w:p w14:paraId="621490B5" w14:textId="77777777" w:rsidR="00F63871" w:rsidRPr="00F63871" w:rsidRDefault="00F63871" w:rsidP="00F63871">
      <w:pPr>
        <w:tabs>
          <w:tab w:val="left" w:pos="360"/>
          <w:tab w:val="left" w:pos="720"/>
          <w:tab w:val="left" w:pos="1080"/>
          <w:tab w:val="left" w:pos="1440"/>
        </w:tabs>
        <w:suppressAutoHyphens w:val="0"/>
        <w:rPr>
          <w:rFonts w:eastAsia="Calibri"/>
          <w:color w:val="000000"/>
          <w:kern w:val="0"/>
          <w:szCs w:val="24"/>
          <w:lang w:eastAsia="en-US" w:bidi="ar-SA"/>
        </w:rPr>
      </w:pPr>
      <w:r w:rsidRPr="00F63871">
        <w:rPr>
          <w:rFonts w:eastAsia="Calibri"/>
          <w:color w:val="000000"/>
          <w:kern w:val="0"/>
          <w:szCs w:val="24"/>
          <w:lang w:eastAsia="en-US" w:bidi="ar-SA"/>
        </w:rPr>
        <w:t xml:space="preserve">• </w:t>
      </w:r>
      <w:r w:rsidRPr="00F63871">
        <w:rPr>
          <w:rFonts w:eastAsia="Calibri"/>
          <w:b/>
          <w:kern w:val="0"/>
          <w:szCs w:val="24"/>
          <w:lang w:eastAsia="en-US" w:bidi="ar-SA"/>
        </w:rPr>
        <w:t>Prior to submission</w:t>
      </w:r>
      <w:r w:rsidRPr="00F63871">
        <w:rPr>
          <w:rFonts w:eastAsia="Calibri"/>
          <w:kern w:val="0"/>
          <w:szCs w:val="24"/>
          <w:lang w:eastAsia="en-US" w:bidi="ar-SA"/>
        </w:rPr>
        <w:t>, p</w:t>
      </w:r>
      <w:r w:rsidRPr="00F63871">
        <w:rPr>
          <w:rFonts w:eastAsia="Calibri"/>
          <w:color w:val="000000"/>
          <w:kern w:val="0"/>
          <w:szCs w:val="24"/>
          <w:lang w:eastAsia="en-US" w:bidi="ar-SA"/>
        </w:rPr>
        <w:t>roposers must communicate with all co</w:t>
      </w:r>
      <w:r w:rsidR="007F47AA">
        <w:rPr>
          <w:rFonts w:eastAsia="Calibri"/>
          <w:color w:val="000000"/>
          <w:kern w:val="0"/>
          <w:szCs w:val="24"/>
          <w:lang w:eastAsia="en-US" w:bidi="ar-SA"/>
        </w:rPr>
        <w:t xml:space="preserve">llaborators </w:t>
      </w:r>
      <w:r w:rsidRPr="00F63871">
        <w:rPr>
          <w:rFonts w:eastAsia="Calibri"/>
          <w:color w:val="000000"/>
          <w:kern w:val="0"/>
          <w:szCs w:val="24"/>
          <w:lang w:eastAsia="en-US" w:bidi="ar-SA"/>
        </w:rPr>
        <w:t xml:space="preserve">regarding their interest and availability. </w:t>
      </w:r>
      <w:r w:rsidR="007F47AA">
        <w:rPr>
          <w:color w:val="000000"/>
        </w:rPr>
        <w:t xml:space="preserve">This includes </w:t>
      </w:r>
      <w:r w:rsidR="007F47AA" w:rsidRPr="005328F7">
        <w:rPr>
          <w:color w:val="000000"/>
          <w:szCs w:val="24"/>
        </w:rPr>
        <w:t>collabor</w:t>
      </w:r>
      <w:r w:rsidR="007F47AA">
        <w:rPr>
          <w:color w:val="000000"/>
          <w:szCs w:val="24"/>
        </w:rPr>
        <w:t>ative pianists</w:t>
      </w:r>
      <w:r w:rsidR="007F47AA" w:rsidRPr="005328F7">
        <w:rPr>
          <w:color w:val="000000"/>
          <w:szCs w:val="24"/>
        </w:rPr>
        <w:t>.</w:t>
      </w:r>
      <w:r w:rsidR="007F47AA">
        <w:rPr>
          <w:color w:val="000000"/>
          <w:szCs w:val="24"/>
        </w:rPr>
        <w:t xml:space="preserve"> </w:t>
      </w:r>
      <w:r w:rsidRPr="00F63871">
        <w:rPr>
          <w:rFonts w:eastAsia="Calibri"/>
          <w:color w:val="000000"/>
          <w:kern w:val="0"/>
          <w:szCs w:val="24"/>
          <w:lang w:eastAsia="en-US" w:bidi="ar-SA"/>
        </w:rPr>
        <w:t>Proposals not list</w:t>
      </w:r>
      <w:r w:rsidR="00C60EBD">
        <w:rPr>
          <w:rFonts w:eastAsia="Calibri"/>
          <w:color w:val="000000"/>
          <w:kern w:val="0"/>
          <w:szCs w:val="24"/>
          <w:lang w:eastAsia="en-US" w:bidi="ar-SA"/>
        </w:rPr>
        <w:t>ing</w:t>
      </w:r>
      <w:r w:rsidRPr="00F63871">
        <w:rPr>
          <w:rFonts w:eastAsia="Calibri"/>
          <w:color w:val="000000"/>
          <w:kern w:val="0"/>
          <w:szCs w:val="24"/>
          <w:lang w:eastAsia="en-US" w:bidi="ar-SA"/>
        </w:rPr>
        <w:t xml:space="preserve"> all participants will be deemed incomplete and will not be considered. </w:t>
      </w:r>
    </w:p>
    <w:p w14:paraId="4A0062C5" w14:textId="77777777" w:rsidR="00F63871" w:rsidRDefault="00F63871" w:rsidP="002E0EEF">
      <w:pPr>
        <w:widowControl w:val="0"/>
        <w:tabs>
          <w:tab w:val="left" w:pos="360"/>
          <w:tab w:val="left" w:pos="720"/>
          <w:tab w:val="left" w:pos="1080"/>
          <w:tab w:val="left" w:pos="1440"/>
        </w:tabs>
        <w:rPr>
          <w:color w:val="000000"/>
        </w:rPr>
      </w:pPr>
    </w:p>
    <w:p w14:paraId="0BD9F271" w14:textId="38AD26BD" w:rsidR="00624D18" w:rsidRDefault="00624D18" w:rsidP="00624D18">
      <w:pPr>
        <w:tabs>
          <w:tab w:val="left" w:pos="360"/>
          <w:tab w:val="left" w:pos="720"/>
          <w:tab w:val="left" w:pos="1080"/>
          <w:tab w:val="left" w:pos="1440"/>
        </w:tabs>
        <w:suppressAutoHyphens w:val="0"/>
        <w:rPr>
          <w:rFonts w:eastAsia="Calibri"/>
          <w:kern w:val="0"/>
          <w:szCs w:val="24"/>
          <w:lang w:eastAsia="en-US" w:bidi="ar-SA"/>
        </w:rPr>
      </w:pPr>
      <w:r w:rsidRPr="00AB4F82">
        <w:rPr>
          <w:rFonts w:eastAsia="Calibri"/>
          <w:color w:val="000000"/>
          <w:kern w:val="0"/>
          <w:szCs w:val="24"/>
          <w:lang w:eastAsia="en-US" w:bidi="ar-SA"/>
        </w:rPr>
        <w:t xml:space="preserve">• All persons whose work is selected for inclusion on the program are expected to register for and attend the full conference. </w:t>
      </w:r>
      <w:r w:rsidR="007436C9" w:rsidRPr="00B21F7B">
        <w:rPr>
          <w:rFonts w:eastAsia="Georgia"/>
        </w:rPr>
        <w:t xml:space="preserve">If the proposal is accepted, proposers will be asked to communicate with all participants in the </w:t>
      </w:r>
      <w:r w:rsidR="007436C9" w:rsidRPr="00B21F7B">
        <w:rPr>
          <w:rFonts w:eastAsia="Georgia"/>
        </w:rPr>
        <w:lastRenderedPageBreak/>
        <w:t>presentation to ensure their registration. At its discretion, the Program Committee may exempt from the membership and registration fee requirements specific individuals, such as invited speakers or guest panelists who are non-music professionals. It is the responsibility of the individual who submits the proposal to, upon acceptance, make conference planners aware of all non-music professionals involved in their presentation and to request such an exemption.</w:t>
      </w:r>
    </w:p>
    <w:p w14:paraId="4336887B" w14:textId="77777777" w:rsidR="00624D18" w:rsidRDefault="00624D18" w:rsidP="002E0EEF">
      <w:pPr>
        <w:widowControl w:val="0"/>
        <w:tabs>
          <w:tab w:val="left" w:pos="360"/>
          <w:tab w:val="left" w:pos="720"/>
          <w:tab w:val="left" w:pos="1080"/>
          <w:tab w:val="left" w:pos="1440"/>
        </w:tabs>
        <w:rPr>
          <w:color w:val="000000"/>
        </w:rPr>
      </w:pPr>
    </w:p>
    <w:p w14:paraId="3933874A" w14:textId="77777777" w:rsidR="002E0EEF" w:rsidRPr="00AB4F82" w:rsidRDefault="002E0EEF" w:rsidP="002E0EEF">
      <w:pPr>
        <w:tabs>
          <w:tab w:val="left" w:pos="360"/>
          <w:tab w:val="left" w:pos="720"/>
          <w:tab w:val="left" w:pos="1080"/>
          <w:tab w:val="left" w:pos="1440"/>
        </w:tabs>
        <w:suppressAutoHyphens w:val="0"/>
        <w:rPr>
          <w:rFonts w:eastAsia="Calibri"/>
          <w:color w:val="000000"/>
          <w:kern w:val="0"/>
          <w:szCs w:val="24"/>
          <w:lang w:eastAsia="en-US" w:bidi="ar-SA"/>
        </w:rPr>
      </w:pPr>
      <w:r w:rsidRPr="00AB4F82">
        <w:rPr>
          <w:rFonts w:eastAsia="Calibri"/>
          <w:color w:val="000000"/>
          <w:kern w:val="0"/>
          <w:szCs w:val="24"/>
          <w:lang w:eastAsia="en-US" w:bidi="ar-SA"/>
        </w:rPr>
        <w:t>• P</w:t>
      </w:r>
      <w:r w:rsidR="002C428C">
        <w:rPr>
          <w:rFonts w:eastAsia="Calibri"/>
          <w:color w:val="000000"/>
          <w:kern w:val="0"/>
          <w:szCs w:val="24"/>
          <w:lang w:eastAsia="en-US" w:bidi="ar-SA"/>
        </w:rPr>
        <w:t>roposers</w:t>
      </w:r>
      <w:r w:rsidRPr="00AB4F82">
        <w:rPr>
          <w:rFonts w:eastAsia="Calibri"/>
          <w:color w:val="000000"/>
          <w:kern w:val="0"/>
          <w:szCs w:val="24"/>
          <w:lang w:eastAsia="en-US" w:bidi="ar-SA"/>
        </w:rPr>
        <w:t xml:space="preserve"> agree to present on any day of the conference should their proposal be accepted.</w:t>
      </w:r>
    </w:p>
    <w:p w14:paraId="08D9EBFE" w14:textId="77777777" w:rsidR="002E0EEF" w:rsidRPr="00AB4F82" w:rsidRDefault="002E0EEF" w:rsidP="002E0EEF">
      <w:pPr>
        <w:tabs>
          <w:tab w:val="left" w:pos="360"/>
          <w:tab w:val="left" w:pos="720"/>
          <w:tab w:val="left" w:pos="1080"/>
        </w:tabs>
        <w:suppressAutoHyphens w:val="0"/>
        <w:rPr>
          <w:rFonts w:eastAsia="Calibri"/>
          <w:b/>
          <w:kern w:val="0"/>
          <w:szCs w:val="24"/>
          <w:lang w:eastAsia="en-US" w:bidi="ar-SA"/>
        </w:rPr>
      </w:pPr>
    </w:p>
    <w:p w14:paraId="2B3F150A" w14:textId="77777777" w:rsidR="002E0EEF" w:rsidRPr="00AB4F82" w:rsidRDefault="002E0EEF" w:rsidP="002E0EEF">
      <w:pPr>
        <w:tabs>
          <w:tab w:val="left" w:pos="360"/>
          <w:tab w:val="left" w:pos="720"/>
          <w:tab w:val="left" w:pos="1080"/>
          <w:tab w:val="left" w:pos="1440"/>
        </w:tabs>
        <w:suppressAutoHyphens w:val="0"/>
        <w:rPr>
          <w:rFonts w:eastAsia="Calibri"/>
          <w:color w:val="000000"/>
          <w:kern w:val="0"/>
          <w:szCs w:val="24"/>
          <w:lang w:eastAsia="en-US" w:bidi="ar-SA"/>
        </w:rPr>
      </w:pPr>
      <w:r w:rsidRPr="00AB4F82">
        <w:rPr>
          <w:rFonts w:eastAsia="Calibri"/>
          <w:color w:val="000000"/>
          <w:kern w:val="0"/>
          <w:szCs w:val="24"/>
          <w:lang w:eastAsia="en-US" w:bidi="ar-SA"/>
        </w:rPr>
        <w:t>• The College Music Society does not fund travel expenses of accepted presenters or performers.</w:t>
      </w:r>
    </w:p>
    <w:p w14:paraId="2E16E917" w14:textId="77777777" w:rsidR="002E0EEF" w:rsidRDefault="002E0EEF" w:rsidP="002E0EEF">
      <w:pPr>
        <w:tabs>
          <w:tab w:val="left" w:pos="360"/>
          <w:tab w:val="left" w:pos="720"/>
          <w:tab w:val="left" w:pos="1080"/>
        </w:tabs>
        <w:suppressAutoHyphens w:val="0"/>
        <w:rPr>
          <w:rFonts w:eastAsia="Calibri"/>
          <w:b/>
          <w:kern w:val="0"/>
          <w:szCs w:val="24"/>
          <w:lang w:eastAsia="en-US" w:bidi="ar-SA"/>
        </w:rPr>
      </w:pPr>
    </w:p>
    <w:p w14:paraId="3FF8E3A2" w14:textId="77777777" w:rsidR="002E0EEF" w:rsidRDefault="002E0EEF" w:rsidP="002E0EEF">
      <w:pPr>
        <w:tabs>
          <w:tab w:val="left" w:pos="360"/>
          <w:tab w:val="left" w:pos="720"/>
          <w:tab w:val="left" w:pos="1080"/>
        </w:tabs>
        <w:suppressAutoHyphens w:val="0"/>
        <w:rPr>
          <w:rFonts w:eastAsia="Calibri"/>
          <w:kern w:val="0"/>
          <w:szCs w:val="24"/>
          <w:lang w:eastAsia="en-US" w:bidi="ar-SA"/>
        </w:rPr>
      </w:pPr>
      <w:r w:rsidRPr="00AB4F82">
        <w:rPr>
          <w:rFonts w:eastAsia="Calibri"/>
          <w:kern w:val="0"/>
          <w:szCs w:val="24"/>
          <w:lang w:eastAsia="en-US" w:bidi="ar-SA"/>
        </w:rPr>
        <w:t>• Proposers must submit their own work and may not submit proposals on behalf of their students or others.</w:t>
      </w:r>
    </w:p>
    <w:p w14:paraId="4A41943E" w14:textId="77777777" w:rsidR="002C428C" w:rsidRDefault="002C428C" w:rsidP="002E0EEF">
      <w:pPr>
        <w:tabs>
          <w:tab w:val="left" w:pos="360"/>
          <w:tab w:val="left" w:pos="720"/>
          <w:tab w:val="left" w:pos="1080"/>
        </w:tabs>
        <w:suppressAutoHyphens w:val="0"/>
        <w:rPr>
          <w:rFonts w:eastAsia="Calibri"/>
          <w:kern w:val="0"/>
          <w:szCs w:val="24"/>
          <w:lang w:eastAsia="en-US" w:bidi="ar-SA"/>
        </w:rPr>
      </w:pPr>
    </w:p>
    <w:p w14:paraId="50E0F8EC" w14:textId="77777777" w:rsidR="002043FA" w:rsidRDefault="002043FA" w:rsidP="002E0EEF">
      <w:pPr>
        <w:tabs>
          <w:tab w:val="left" w:pos="360"/>
          <w:tab w:val="left" w:pos="720"/>
          <w:tab w:val="left" w:pos="1080"/>
        </w:tabs>
        <w:suppressAutoHyphens w:val="0"/>
        <w:rPr>
          <w:rFonts w:eastAsia="Calibri"/>
          <w:kern w:val="0"/>
          <w:szCs w:val="24"/>
          <w:lang w:eastAsia="en-US" w:bidi="ar-SA"/>
        </w:rPr>
      </w:pPr>
    </w:p>
    <w:p w14:paraId="61BA4CE0" w14:textId="77777777" w:rsidR="002043FA" w:rsidRPr="00AB4F82" w:rsidRDefault="002043FA" w:rsidP="002043FA">
      <w:pPr>
        <w:tabs>
          <w:tab w:val="left" w:pos="360"/>
          <w:tab w:val="left" w:pos="720"/>
          <w:tab w:val="left" w:pos="1080"/>
        </w:tabs>
        <w:suppressAutoHyphens w:val="0"/>
        <w:rPr>
          <w:rFonts w:eastAsia="Calibri"/>
          <w:b/>
          <w:kern w:val="0"/>
          <w:szCs w:val="24"/>
          <w:lang w:eastAsia="en-US" w:bidi="ar-SA"/>
        </w:rPr>
      </w:pPr>
      <w:r w:rsidRPr="00AB4F82">
        <w:rPr>
          <w:rFonts w:eastAsia="Calibri"/>
          <w:b/>
          <w:kern w:val="0"/>
          <w:szCs w:val="24"/>
          <w:lang w:eastAsia="en-US" w:bidi="ar-SA"/>
        </w:rPr>
        <w:t>ELIGIBILITY</w:t>
      </w:r>
    </w:p>
    <w:p w14:paraId="432410BB" w14:textId="77777777" w:rsidR="002043FA" w:rsidRPr="00AB4F82" w:rsidRDefault="002043FA" w:rsidP="002043FA">
      <w:pPr>
        <w:widowControl w:val="0"/>
        <w:suppressAutoHyphens w:val="0"/>
        <w:autoSpaceDE w:val="0"/>
        <w:autoSpaceDN w:val="0"/>
        <w:adjustRightInd w:val="0"/>
        <w:rPr>
          <w:rFonts w:eastAsia="Calibri"/>
          <w:kern w:val="0"/>
          <w:szCs w:val="24"/>
          <w:lang w:eastAsia="en-US" w:bidi="ar-SA"/>
        </w:rPr>
      </w:pPr>
    </w:p>
    <w:p w14:paraId="59A2AA3A" w14:textId="77777777" w:rsidR="002043FA" w:rsidRPr="00AB4F82" w:rsidRDefault="002043FA" w:rsidP="002043FA">
      <w:pPr>
        <w:widowControl w:val="0"/>
        <w:suppressAutoHyphens w:val="0"/>
        <w:autoSpaceDE w:val="0"/>
        <w:autoSpaceDN w:val="0"/>
        <w:adjustRightInd w:val="0"/>
        <w:rPr>
          <w:rFonts w:eastAsia="Calibri"/>
          <w:kern w:val="0"/>
          <w:szCs w:val="24"/>
          <w:lang w:eastAsia="en-US" w:bidi="ar-SA"/>
        </w:rPr>
      </w:pPr>
      <w:r w:rsidRPr="00AB4F82">
        <w:rPr>
          <w:rFonts w:eastAsia="Calibri"/>
          <w:kern w:val="0"/>
          <w:szCs w:val="24"/>
          <w:lang w:eastAsia="en-US" w:bidi="ar-SA"/>
        </w:rPr>
        <w:t xml:space="preserve">• The Primary proposer must be a current member of The College Music Society. Persons interested in submitting a proposal should check their membership status </w:t>
      </w:r>
      <w:r w:rsidRPr="00AB4F82">
        <w:rPr>
          <w:rFonts w:eastAsia="Calibri"/>
          <w:b/>
          <w:kern w:val="0"/>
          <w:szCs w:val="24"/>
          <w:lang w:eastAsia="en-US" w:bidi="ar-SA"/>
        </w:rPr>
        <w:t>well in advance</w:t>
      </w:r>
      <w:r w:rsidRPr="00AB4F82">
        <w:rPr>
          <w:rFonts w:eastAsia="Calibri"/>
          <w:kern w:val="0"/>
          <w:szCs w:val="24"/>
          <w:lang w:eastAsia="en-US" w:bidi="ar-SA"/>
        </w:rPr>
        <w:t xml:space="preserve"> of the submission deadline. Please note the processing time for membership applications and/or renewals is 1–2 business days.</w:t>
      </w:r>
    </w:p>
    <w:p w14:paraId="50695A2C" w14:textId="77777777" w:rsidR="002043FA" w:rsidRPr="00AB4F82" w:rsidRDefault="002043FA" w:rsidP="002043FA">
      <w:pPr>
        <w:tabs>
          <w:tab w:val="left" w:pos="360"/>
          <w:tab w:val="left" w:pos="720"/>
          <w:tab w:val="left" w:pos="1080"/>
        </w:tabs>
        <w:suppressAutoHyphens w:val="0"/>
        <w:rPr>
          <w:rFonts w:eastAsia="Calibri"/>
          <w:kern w:val="0"/>
          <w:szCs w:val="24"/>
          <w:lang w:eastAsia="en-US" w:bidi="ar-SA"/>
        </w:rPr>
      </w:pPr>
    </w:p>
    <w:p w14:paraId="74B5216C" w14:textId="77777777" w:rsidR="007F47AA" w:rsidRPr="008D7648" w:rsidRDefault="007F47AA" w:rsidP="007F47AA">
      <w:pPr>
        <w:tabs>
          <w:tab w:val="left" w:pos="360"/>
          <w:tab w:val="left" w:pos="720"/>
          <w:tab w:val="left" w:pos="1080"/>
          <w:tab w:val="left" w:pos="1440"/>
        </w:tabs>
        <w:rPr>
          <w:color w:val="000000"/>
        </w:rPr>
      </w:pPr>
      <w:r w:rsidRPr="008D7648">
        <w:rPr>
          <w:color w:val="000000"/>
        </w:rPr>
        <w:t>• It is not necessary for co</w:t>
      </w:r>
      <w:r>
        <w:rPr>
          <w:color w:val="000000"/>
        </w:rPr>
        <w:t>llaborators</w:t>
      </w:r>
      <w:r w:rsidRPr="008D7648">
        <w:rPr>
          <w:color w:val="000000"/>
        </w:rPr>
        <w:t xml:space="preserve"> to be current members at the time of submission; however, if invited to the program, every person involved in the presentation must join CMS</w:t>
      </w:r>
      <w:r>
        <w:rPr>
          <w:color w:val="000000"/>
        </w:rPr>
        <w:t xml:space="preserve"> and register for the conference</w:t>
      </w:r>
      <w:r w:rsidRPr="008D7648">
        <w:rPr>
          <w:color w:val="000000"/>
        </w:rPr>
        <w:t>.</w:t>
      </w:r>
    </w:p>
    <w:p w14:paraId="63D02B76" w14:textId="77777777" w:rsidR="002043FA" w:rsidRPr="00AB4F82" w:rsidRDefault="002043FA" w:rsidP="002043FA">
      <w:pPr>
        <w:tabs>
          <w:tab w:val="left" w:pos="360"/>
          <w:tab w:val="left" w:pos="720"/>
          <w:tab w:val="left" w:pos="1080"/>
        </w:tabs>
        <w:suppressAutoHyphens w:val="0"/>
        <w:rPr>
          <w:rFonts w:eastAsia="Calibri"/>
          <w:kern w:val="0"/>
          <w:szCs w:val="24"/>
          <w:lang w:eastAsia="en-US" w:bidi="ar-SA"/>
        </w:rPr>
      </w:pPr>
    </w:p>
    <w:p w14:paraId="44203831" w14:textId="77777777" w:rsidR="00C80993" w:rsidRPr="00AB4F82" w:rsidRDefault="00C80993" w:rsidP="002043FA">
      <w:pPr>
        <w:tabs>
          <w:tab w:val="left" w:pos="360"/>
          <w:tab w:val="left" w:pos="720"/>
          <w:tab w:val="left" w:pos="1080"/>
          <w:tab w:val="left" w:pos="1440"/>
        </w:tabs>
        <w:suppressAutoHyphens w:val="0"/>
        <w:rPr>
          <w:rFonts w:eastAsia="Calibri"/>
          <w:kern w:val="0"/>
          <w:szCs w:val="24"/>
          <w:lang w:eastAsia="en-US" w:bidi="en-US"/>
        </w:rPr>
      </w:pPr>
    </w:p>
    <w:p w14:paraId="23187FFA" w14:textId="77777777" w:rsidR="0071285D" w:rsidRPr="00940485" w:rsidRDefault="0071285D" w:rsidP="0071285D">
      <w:pPr>
        <w:tabs>
          <w:tab w:val="left" w:pos="720"/>
          <w:tab w:val="left" w:pos="6768"/>
          <w:tab w:val="left" w:pos="7200"/>
          <w:tab w:val="left" w:pos="7920"/>
          <w:tab w:val="left" w:pos="8640"/>
          <w:tab w:val="left" w:pos="9360"/>
          <w:tab w:val="left" w:pos="10080"/>
          <w:tab w:val="right" w:pos="10780"/>
        </w:tabs>
        <w:rPr>
          <w:rFonts w:eastAsia="ヒラギノ角ゴ Pro W3"/>
          <w:b/>
          <w:color w:val="000000"/>
          <w:kern w:val="0"/>
          <w:szCs w:val="24"/>
          <w:lang w:eastAsia="en-US" w:bidi="ar-SA"/>
        </w:rPr>
      </w:pPr>
      <w:r w:rsidRPr="00940485">
        <w:rPr>
          <w:rFonts w:eastAsia="ヒラギノ角ゴ Pro W3"/>
          <w:b/>
          <w:color w:val="000000"/>
          <w:kern w:val="0"/>
          <w:szCs w:val="24"/>
          <w:lang w:eastAsia="en-US" w:bidi="ar-SA"/>
        </w:rPr>
        <w:t>PROPOSAL SUBMISSION &amp; PARTICIPATION POLICY</w:t>
      </w:r>
    </w:p>
    <w:p w14:paraId="7DF25AEE" w14:textId="77777777" w:rsidR="0071285D" w:rsidRPr="00940485" w:rsidRDefault="0071285D" w:rsidP="0071285D">
      <w:pPr>
        <w:widowControl w:val="0"/>
        <w:suppressAutoHyphens w:val="0"/>
        <w:autoSpaceDE w:val="0"/>
        <w:autoSpaceDN w:val="0"/>
        <w:adjustRightInd w:val="0"/>
        <w:rPr>
          <w:rFonts w:eastAsia="Calibri"/>
          <w:kern w:val="0"/>
          <w:szCs w:val="24"/>
          <w:lang w:eastAsia="en-US" w:bidi="ar-SA"/>
        </w:rPr>
      </w:pPr>
    </w:p>
    <w:p w14:paraId="4D30E43A" w14:textId="77777777" w:rsidR="001B68B3" w:rsidRPr="001B68B3" w:rsidRDefault="001B68B3" w:rsidP="001B68B3">
      <w:pPr>
        <w:widowControl w:val="0"/>
        <w:suppressAutoHyphens w:val="0"/>
        <w:autoSpaceDE w:val="0"/>
        <w:autoSpaceDN w:val="0"/>
        <w:adjustRightInd w:val="0"/>
        <w:rPr>
          <w:kern w:val="0"/>
          <w:szCs w:val="24"/>
          <w:lang w:eastAsia="ar-SA" w:bidi="ar-SA"/>
        </w:rPr>
      </w:pPr>
      <w:r w:rsidRPr="001B68B3">
        <w:rPr>
          <w:kern w:val="0"/>
          <w:szCs w:val="24"/>
          <w:lang w:eastAsia="ar-SA" w:bidi="ar-SA"/>
        </w:rPr>
        <w:t xml:space="preserve">• Each member may submit a maximum of </w:t>
      </w:r>
      <w:r w:rsidRPr="001B68B3">
        <w:rPr>
          <w:b/>
          <w:kern w:val="0"/>
          <w:szCs w:val="24"/>
          <w:lang w:eastAsia="ar-SA" w:bidi="ar-SA"/>
        </w:rPr>
        <w:t>___</w:t>
      </w:r>
      <w:r w:rsidRPr="001B68B3">
        <w:rPr>
          <w:kern w:val="0"/>
          <w:szCs w:val="24"/>
          <w:lang w:eastAsia="ar-SA" w:bidi="ar-SA"/>
        </w:rPr>
        <w:t xml:space="preserve"> proposal(s) in response to this Call. </w:t>
      </w:r>
    </w:p>
    <w:p w14:paraId="67B06534" w14:textId="77777777" w:rsidR="001B68B3" w:rsidRPr="001B68B3" w:rsidRDefault="001B68B3" w:rsidP="001B68B3">
      <w:pPr>
        <w:widowControl w:val="0"/>
        <w:suppressAutoHyphens w:val="0"/>
        <w:autoSpaceDE w:val="0"/>
        <w:autoSpaceDN w:val="0"/>
        <w:adjustRightInd w:val="0"/>
        <w:rPr>
          <w:kern w:val="0"/>
          <w:szCs w:val="24"/>
          <w:lang w:eastAsia="ar-SA" w:bidi="ar-SA"/>
        </w:rPr>
      </w:pPr>
    </w:p>
    <w:p w14:paraId="75275773" w14:textId="77777777" w:rsidR="001B68B3" w:rsidRPr="001B68B3" w:rsidRDefault="001B68B3" w:rsidP="001B68B3">
      <w:pPr>
        <w:widowControl w:val="0"/>
        <w:suppressAutoHyphens w:val="0"/>
        <w:autoSpaceDE w:val="0"/>
        <w:autoSpaceDN w:val="0"/>
        <w:adjustRightInd w:val="0"/>
        <w:rPr>
          <w:kern w:val="0"/>
          <w:szCs w:val="24"/>
          <w:lang w:eastAsia="ar-SA" w:bidi="ar-SA"/>
        </w:rPr>
      </w:pPr>
      <w:r w:rsidRPr="001B68B3">
        <w:rPr>
          <w:kern w:val="0"/>
          <w:szCs w:val="24"/>
          <w:lang w:eastAsia="ar-SA" w:bidi="ar-SA"/>
        </w:rPr>
        <w:t>• Each member may submit a maximum of ___ proposal(s) to all calls for this conference.</w:t>
      </w:r>
    </w:p>
    <w:p w14:paraId="0152D5A3" w14:textId="77777777" w:rsidR="001B68B3" w:rsidRPr="001B68B3" w:rsidRDefault="001B68B3" w:rsidP="001B68B3">
      <w:pPr>
        <w:widowControl w:val="0"/>
        <w:suppressAutoHyphens w:val="0"/>
        <w:autoSpaceDE w:val="0"/>
        <w:autoSpaceDN w:val="0"/>
        <w:adjustRightInd w:val="0"/>
        <w:rPr>
          <w:kern w:val="0"/>
          <w:szCs w:val="24"/>
          <w:lang w:eastAsia="ar-SA" w:bidi="ar-SA"/>
        </w:rPr>
      </w:pPr>
    </w:p>
    <w:p w14:paraId="61DA6F42" w14:textId="77777777" w:rsidR="001B68B3" w:rsidRPr="001B68B3" w:rsidRDefault="001B68B3" w:rsidP="001B68B3">
      <w:pPr>
        <w:widowControl w:val="0"/>
        <w:suppressAutoHyphens w:val="0"/>
        <w:autoSpaceDE w:val="0"/>
        <w:autoSpaceDN w:val="0"/>
        <w:adjustRightInd w:val="0"/>
        <w:rPr>
          <w:kern w:val="0"/>
          <w:szCs w:val="24"/>
          <w:lang w:eastAsia="ar-SA" w:bidi="ar-SA"/>
        </w:rPr>
      </w:pPr>
      <w:r w:rsidRPr="001B68B3">
        <w:rPr>
          <w:kern w:val="0"/>
          <w:szCs w:val="24"/>
          <w:lang w:eastAsia="ar-SA" w:bidi="ar-SA"/>
        </w:rPr>
        <w:t xml:space="preserve">• Each member may be added by others as a co-presenter (e.g., panelist or accompanist) to a maximum </w:t>
      </w:r>
    </w:p>
    <w:p w14:paraId="13EB14CA" w14:textId="0B2906E1" w:rsidR="001B68B3" w:rsidRPr="001B68B3" w:rsidRDefault="001B68B3" w:rsidP="001B68B3">
      <w:pPr>
        <w:widowControl w:val="0"/>
        <w:suppressAutoHyphens w:val="0"/>
        <w:autoSpaceDE w:val="0"/>
        <w:autoSpaceDN w:val="0"/>
        <w:adjustRightInd w:val="0"/>
        <w:rPr>
          <w:kern w:val="0"/>
          <w:szCs w:val="24"/>
          <w:lang w:eastAsia="ar-SA" w:bidi="ar-SA"/>
        </w:rPr>
      </w:pPr>
      <w:r w:rsidRPr="001B68B3">
        <w:rPr>
          <w:kern w:val="0"/>
          <w:szCs w:val="24"/>
          <w:lang w:eastAsia="ar-SA" w:bidi="ar-SA"/>
        </w:rPr>
        <w:t xml:space="preserve">of ___ proposals. </w:t>
      </w:r>
    </w:p>
    <w:p w14:paraId="3C895835" w14:textId="77777777" w:rsidR="001B68B3" w:rsidRPr="001B68B3" w:rsidRDefault="001B68B3" w:rsidP="001B68B3">
      <w:pPr>
        <w:widowControl w:val="0"/>
        <w:suppressAutoHyphens w:val="0"/>
        <w:autoSpaceDE w:val="0"/>
        <w:autoSpaceDN w:val="0"/>
        <w:adjustRightInd w:val="0"/>
        <w:rPr>
          <w:kern w:val="0"/>
          <w:szCs w:val="24"/>
          <w:lang w:eastAsia="ar-SA" w:bidi="ar-SA"/>
        </w:rPr>
      </w:pPr>
    </w:p>
    <w:p w14:paraId="7C09C663" w14:textId="77777777" w:rsidR="001B68B3" w:rsidRPr="001B68B3" w:rsidRDefault="001B68B3" w:rsidP="001B68B3">
      <w:pPr>
        <w:widowControl w:val="0"/>
        <w:suppressAutoHyphens w:val="0"/>
        <w:autoSpaceDE w:val="0"/>
        <w:autoSpaceDN w:val="0"/>
        <w:adjustRightInd w:val="0"/>
        <w:rPr>
          <w:kern w:val="0"/>
          <w:szCs w:val="24"/>
          <w:lang w:eastAsia="ar-SA" w:bidi="ar-SA"/>
        </w:rPr>
      </w:pPr>
      <w:r w:rsidRPr="001B68B3">
        <w:rPr>
          <w:kern w:val="0"/>
          <w:szCs w:val="24"/>
          <w:lang w:eastAsia="ar-SA" w:bidi="ar-SA"/>
        </w:rPr>
        <w:t xml:space="preserve">• The maximum number of presentations in which a member may be involved on the conference </w:t>
      </w:r>
    </w:p>
    <w:p w14:paraId="60B453BB" w14:textId="30DE2878" w:rsidR="001B68B3" w:rsidRPr="001B68B3" w:rsidRDefault="001B68B3" w:rsidP="001B68B3">
      <w:pPr>
        <w:widowControl w:val="0"/>
        <w:suppressAutoHyphens w:val="0"/>
        <w:autoSpaceDE w:val="0"/>
        <w:autoSpaceDN w:val="0"/>
        <w:adjustRightInd w:val="0"/>
        <w:rPr>
          <w:kern w:val="0"/>
          <w:szCs w:val="24"/>
          <w:lang w:eastAsia="ar-SA" w:bidi="ar-SA"/>
        </w:rPr>
      </w:pPr>
      <w:r w:rsidRPr="001B68B3">
        <w:rPr>
          <w:kern w:val="0"/>
          <w:szCs w:val="24"/>
          <w:lang w:eastAsia="ar-SA" w:bidi="ar-SA"/>
        </w:rPr>
        <w:t>program is ___. If more than two proposals involving the same member are accepted – regardless</w:t>
      </w:r>
      <w:r w:rsidR="00C3793A">
        <w:rPr>
          <w:kern w:val="0"/>
          <w:szCs w:val="24"/>
          <w:lang w:eastAsia="ar-SA" w:bidi="ar-SA"/>
        </w:rPr>
        <w:t xml:space="preserve"> </w:t>
      </w:r>
      <w:r w:rsidRPr="001B68B3">
        <w:rPr>
          <w:kern w:val="0"/>
          <w:szCs w:val="24"/>
          <w:lang w:eastAsia="ar-SA" w:bidi="ar-SA"/>
        </w:rPr>
        <w:t xml:space="preserve">of whether the member submitted the proposal or was added another member’s proposal – the individual in question must choose in which two presentations </w:t>
      </w:r>
      <w:r w:rsidR="00735A39">
        <w:rPr>
          <w:kern w:val="0"/>
          <w:szCs w:val="24"/>
          <w:lang w:eastAsia="ar-SA" w:bidi="ar-SA"/>
        </w:rPr>
        <w:t>they</w:t>
      </w:r>
      <w:r w:rsidRPr="001B68B3">
        <w:rPr>
          <w:kern w:val="0"/>
          <w:szCs w:val="24"/>
          <w:lang w:eastAsia="ar-SA" w:bidi="ar-SA"/>
        </w:rPr>
        <w:t xml:space="preserve"> will participate. </w:t>
      </w:r>
    </w:p>
    <w:p w14:paraId="1C056A21" w14:textId="77777777" w:rsidR="00A41C5A" w:rsidRDefault="00A41C5A" w:rsidP="0071285D">
      <w:pPr>
        <w:widowControl w:val="0"/>
        <w:suppressAutoHyphens w:val="0"/>
        <w:autoSpaceDE w:val="0"/>
        <w:autoSpaceDN w:val="0"/>
        <w:adjustRightInd w:val="0"/>
        <w:rPr>
          <w:rFonts w:eastAsia="Calibri"/>
          <w:kern w:val="0"/>
          <w:szCs w:val="24"/>
          <w:lang w:eastAsia="en-US" w:bidi="ar-SA"/>
        </w:rPr>
      </w:pPr>
    </w:p>
    <w:p w14:paraId="16C53315" w14:textId="77777777" w:rsidR="00F33E37" w:rsidRDefault="00F33E37" w:rsidP="0071285D">
      <w:pPr>
        <w:widowControl w:val="0"/>
        <w:suppressAutoHyphens w:val="0"/>
        <w:autoSpaceDE w:val="0"/>
        <w:autoSpaceDN w:val="0"/>
        <w:adjustRightInd w:val="0"/>
        <w:rPr>
          <w:rFonts w:eastAsia="Calibri"/>
          <w:kern w:val="0"/>
          <w:szCs w:val="24"/>
          <w:lang w:eastAsia="en-US" w:bidi="ar-SA"/>
        </w:rPr>
      </w:pPr>
    </w:p>
    <w:p w14:paraId="26455DDC" w14:textId="77777777" w:rsidR="00F33E37" w:rsidRPr="00143080" w:rsidRDefault="00F33E37" w:rsidP="00F33E37">
      <w:pPr>
        <w:tabs>
          <w:tab w:val="left" w:pos="360"/>
          <w:tab w:val="left" w:pos="720"/>
          <w:tab w:val="left" w:pos="1080"/>
        </w:tabs>
        <w:suppressAutoHyphens w:val="0"/>
        <w:rPr>
          <w:rFonts w:eastAsia="Calibri"/>
          <w:b/>
          <w:kern w:val="0"/>
          <w:szCs w:val="24"/>
          <w:lang w:eastAsia="en-US" w:bidi="ar-SA"/>
        </w:rPr>
      </w:pPr>
      <w:r w:rsidRPr="00143080">
        <w:rPr>
          <w:rFonts w:eastAsia="Calibri"/>
          <w:b/>
          <w:kern w:val="0"/>
          <w:szCs w:val="24"/>
          <w:lang w:eastAsia="en-US" w:bidi="ar-SA"/>
        </w:rPr>
        <w:t>PREPARATION OF MATERIALS</w:t>
      </w:r>
    </w:p>
    <w:p w14:paraId="4E2E815C" w14:textId="77777777" w:rsidR="00F33E37" w:rsidRPr="00143080" w:rsidRDefault="00F33E37" w:rsidP="00F33E37">
      <w:pPr>
        <w:tabs>
          <w:tab w:val="left" w:pos="360"/>
          <w:tab w:val="left" w:pos="720"/>
          <w:tab w:val="left" w:pos="1080"/>
        </w:tabs>
        <w:suppressAutoHyphens w:val="0"/>
        <w:rPr>
          <w:rFonts w:eastAsia="Calibri"/>
          <w:kern w:val="0"/>
          <w:szCs w:val="24"/>
          <w:lang w:eastAsia="en-US" w:bidi="ar-SA"/>
        </w:rPr>
      </w:pPr>
    </w:p>
    <w:p w14:paraId="2A9E59FE" w14:textId="77777777" w:rsidR="0002640B" w:rsidRPr="00212108"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212108">
        <w:rPr>
          <w:rFonts w:eastAsia="Arial"/>
          <w:kern w:val="0"/>
          <w:szCs w:val="24"/>
          <w:lang w:val="en" w:eastAsia="en-US" w:bidi="ar-SA"/>
        </w:rPr>
        <w:t>• Electronic submissions are required. Proposals sent by mail will not be considered.</w:t>
      </w:r>
    </w:p>
    <w:p w14:paraId="17EF3B38" w14:textId="77777777" w:rsidR="0002640B" w:rsidRPr="00212108"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212108">
        <w:rPr>
          <w:rFonts w:eastAsia="Arial"/>
          <w:kern w:val="0"/>
          <w:szCs w:val="24"/>
          <w:lang w:val="en" w:eastAsia="en-US" w:bidi="ar-SA"/>
        </w:rPr>
        <w:t xml:space="preserve"> </w:t>
      </w:r>
    </w:p>
    <w:p w14:paraId="4FBF93EE" w14:textId="77777777" w:rsidR="0002640B" w:rsidRPr="00212108"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212108">
        <w:rPr>
          <w:rFonts w:eastAsia="Arial"/>
          <w:kern w:val="0"/>
          <w:szCs w:val="24"/>
          <w:lang w:val="en" w:eastAsia="en-US" w:bidi="ar-SA"/>
        </w:rPr>
        <w:t>• To support the anonymous review process, the name(s) and/or affiliation(s) of anyone involved in the presentation, including the ensemble, performers, dedications or commissioners (if applicable), should not appear in the title, abstract, or program notes, nor in the file names or body of submitted supplementary materials. Submissions are evaluated anonymously and proposals identifying the proposer or co-presenters will be disqualified. Names and affiliations may appear in the “Collaborators” section of the proposal and in submitted biographies, however, as the review committee will not have access to this information.</w:t>
      </w:r>
    </w:p>
    <w:p w14:paraId="039B0155" w14:textId="77777777" w:rsidR="0002640B" w:rsidRPr="00212108"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212108">
        <w:rPr>
          <w:rFonts w:eastAsia="Arial"/>
          <w:kern w:val="0"/>
          <w:szCs w:val="24"/>
          <w:lang w:val="en" w:eastAsia="en-US" w:bidi="ar-SA"/>
        </w:rPr>
        <w:t xml:space="preserve"> </w:t>
      </w:r>
    </w:p>
    <w:p w14:paraId="6C8ED49F" w14:textId="77777777" w:rsidR="0002640B" w:rsidRPr="00212108"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212108">
        <w:rPr>
          <w:rFonts w:eastAsia="Arial"/>
          <w:kern w:val="0"/>
          <w:szCs w:val="24"/>
          <w:lang w:val="en" w:eastAsia="en-US" w:bidi="ar-SA"/>
        </w:rPr>
        <w:t xml:space="preserve">• The College Music Society's conference submission process is powered by </w:t>
      </w:r>
      <w:r w:rsidRPr="00212108">
        <w:rPr>
          <w:rFonts w:eastAsia="Arial"/>
          <w:i/>
          <w:kern w:val="0"/>
          <w:szCs w:val="24"/>
          <w:lang w:val="en" w:eastAsia="en-US" w:bidi="ar-SA"/>
        </w:rPr>
        <w:t>Submittable</w:t>
      </w:r>
      <w:r w:rsidRPr="00212108">
        <w:rPr>
          <w:rFonts w:eastAsia="Arial"/>
          <w:kern w:val="0"/>
          <w:szCs w:val="24"/>
          <w:lang w:val="en" w:eastAsia="en-US" w:bidi="ar-SA"/>
        </w:rPr>
        <w:t xml:space="preserve">. To submit a proposal, please (1) log in to the CMS members-only website using your user name and password and then (2) click the ‘Submit’ button at the bottom of this call. You will be directed to </w:t>
      </w:r>
      <w:r w:rsidRPr="00212108">
        <w:rPr>
          <w:rFonts w:eastAsia="Arial"/>
          <w:i/>
          <w:kern w:val="0"/>
          <w:szCs w:val="24"/>
          <w:lang w:val="en" w:eastAsia="en-US" w:bidi="ar-SA"/>
        </w:rPr>
        <w:t>Submittable</w:t>
      </w:r>
      <w:r w:rsidRPr="00212108">
        <w:rPr>
          <w:rFonts w:eastAsia="Arial"/>
          <w:kern w:val="0"/>
          <w:szCs w:val="24"/>
          <w:lang w:val="en" w:eastAsia="en-US" w:bidi="ar-SA"/>
        </w:rPr>
        <w:t xml:space="preserve"> to complete your proposal. If you </w:t>
      </w:r>
      <w:r w:rsidRPr="00212108">
        <w:rPr>
          <w:rFonts w:eastAsia="Arial"/>
          <w:kern w:val="0"/>
          <w:szCs w:val="24"/>
          <w:lang w:val="en" w:eastAsia="en-US" w:bidi="ar-SA"/>
        </w:rPr>
        <w:lastRenderedPageBreak/>
        <w:t xml:space="preserve">don't already have a </w:t>
      </w:r>
      <w:r w:rsidRPr="00212108">
        <w:rPr>
          <w:rFonts w:eastAsia="Arial"/>
          <w:i/>
          <w:kern w:val="0"/>
          <w:szCs w:val="24"/>
          <w:lang w:val="en" w:eastAsia="en-US" w:bidi="ar-SA"/>
        </w:rPr>
        <w:t>Submittable</w:t>
      </w:r>
      <w:r w:rsidRPr="00212108">
        <w:rPr>
          <w:rFonts w:eastAsia="Arial"/>
          <w:kern w:val="0"/>
          <w:szCs w:val="24"/>
          <w:lang w:val="en" w:eastAsia="en-US" w:bidi="ar-SA"/>
        </w:rPr>
        <w:t xml:space="preserve"> account, you will be prompted to establish one. (</w:t>
      </w:r>
      <w:hyperlink r:id="rId5">
        <w:r w:rsidRPr="00212108">
          <w:rPr>
            <w:rFonts w:eastAsia="Arial"/>
            <w:color w:val="0000FF"/>
            <w:kern w:val="0"/>
            <w:szCs w:val="24"/>
            <w:u w:val="single"/>
            <w:lang w:val="en" w:eastAsia="en-US" w:bidi="ar-SA"/>
          </w:rPr>
          <w:t xml:space="preserve">Click here for help using </w:t>
        </w:r>
      </w:hyperlink>
      <w:hyperlink r:id="rId6">
        <w:r w:rsidRPr="00212108">
          <w:rPr>
            <w:rFonts w:eastAsia="Arial"/>
            <w:i/>
            <w:color w:val="0000FF"/>
            <w:kern w:val="0"/>
            <w:szCs w:val="24"/>
            <w:u w:val="single"/>
            <w:lang w:val="en" w:eastAsia="en-US" w:bidi="ar-SA"/>
          </w:rPr>
          <w:t>Submittable</w:t>
        </w:r>
      </w:hyperlink>
      <w:r w:rsidRPr="00212108">
        <w:rPr>
          <w:rFonts w:eastAsia="Arial"/>
          <w:kern w:val="0"/>
          <w:szCs w:val="24"/>
          <w:lang w:val="en" w:eastAsia="en-US" w:bidi="ar-SA"/>
        </w:rPr>
        <w:t xml:space="preserve"> and to view a list of Frequently Asked Questions.)</w:t>
      </w:r>
    </w:p>
    <w:p w14:paraId="3E7FC130" w14:textId="77777777" w:rsidR="0002640B" w:rsidRPr="00B81286" w:rsidRDefault="0002640B" w:rsidP="0002640B">
      <w:pPr>
        <w:widowControl w:val="0"/>
        <w:tabs>
          <w:tab w:val="left" w:pos="360"/>
          <w:tab w:val="left" w:pos="720"/>
          <w:tab w:val="left" w:pos="1080"/>
          <w:tab w:val="left" w:pos="1440"/>
          <w:tab w:val="left" w:pos="1800"/>
        </w:tabs>
        <w:rPr>
          <w:kern w:val="0"/>
          <w:szCs w:val="24"/>
          <w:lang w:eastAsia="ar-SA" w:bidi="ar-SA"/>
        </w:rPr>
      </w:pPr>
    </w:p>
    <w:p w14:paraId="462317CB"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E5089D">
        <w:rPr>
          <w:rFonts w:eastAsia="Arial"/>
          <w:kern w:val="0"/>
          <w:szCs w:val="24"/>
          <w:lang w:val="en" w:eastAsia="en-US" w:bidi="ar-SA"/>
        </w:rPr>
        <w:t xml:space="preserve">• A complete proposal includes: </w:t>
      </w:r>
    </w:p>
    <w:p w14:paraId="4B5499EB"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E5089D">
        <w:rPr>
          <w:rFonts w:eastAsia="Arial"/>
          <w:kern w:val="0"/>
          <w:szCs w:val="24"/>
          <w:lang w:val="en" w:eastAsia="en-US" w:bidi="ar-SA"/>
        </w:rPr>
        <w:tab/>
        <w:t>1. The proposal’s title and format.</w:t>
      </w:r>
    </w:p>
    <w:p w14:paraId="07A197AE"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p>
    <w:p w14:paraId="5D449060"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E5089D">
        <w:rPr>
          <w:rFonts w:eastAsia="Arial"/>
          <w:kern w:val="0"/>
          <w:szCs w:val="24"/>
          <w:lang w:val="en" w:eastAsia="en-US" w:bidi="ar-SA"/>
        </w:rPr>
        <w:tab/>
        <w:t>2. Abstract / Program Notes</w:t>
      </w:r>
    </w:p>
    <w:p w14:paraId="563DAEDE" w14:textId="77777777" w:rsidR="0002640B" w:rsidRDefault="0002640B" w:rsidP="0002640B">
      <w:pPr>
        <w:tabs>
          <w:tab w:val="left" w:pos="360"/>
          <w:tab w:val="left" w:pos="720"/>
          <w:tab w:val="left" w:pos="1080"/>
          <w:tab w:val="left" w:pos="1440"/>
          <w:tab w:val="left" w:pos="1800"/>
        </w:tabs>
        <w:suppressAutoHyphens w:val="0"/>
        <w:rPr>
          <w:rFonts w:eastAsia="Arial"/>
          <w:b/>
          <w:bCs/>
          <w:color w:val="FF0000"/>
          <w:kern w:val="0"/>
          <w:szCs w:val="24"/>
          <w:lang w:val="en" w:eastAsia="en-US" w:bidi="ar-SA"/>
        </w:rPr>
      </w:pPr>
      <w:r w:rsidRPr="00E5089D">
        <w:rPr>
          <w:rFonts w:eastAsia="Arial"/>
          <w:kern w:val="0"/>
          <w:szCs w:val="24"/>
          <w:lang w:val="en" w:eastAsia="en-US" w:bidi="ar-SA"/>
        </w:rPr>
        <w:tab/>
      </w:r>
      <w:r w:rsidRPr="00E5089D">
        <w:rPr>
          <w:rFonts w:eastAsia="Arial"/>
          <w:kern w:val="0"/>
          <w:szCs w:val="24"/>
          <w:lang w:val="en" w:eastAsia="en-US" w:bidi="ar-SA"/>
        </w:rPr>
        <w:tab/>
        <w:t xml:space="preserve">a. Lecture-recital proposals require an abstract of 250 words or less. </w:t>
      </w:r>
      <w:r w:rsidRPr="00E5089D">
        <w:rPr>
          <w:rFonts w:eastAsia="Arial"/>
          <w:b/>
          <w:bCs/>
          <w:color w:val="FF0000"/>
          <w:kern w:val="0"/>
          <w:szCs w:val="24"/>
          <w:lang w:val="en" w:eastAsia="en-US" w:bidi="ar-SA"/>
        </w:rPr>
        <w:t>[</w:t>
      </w:r>
      <w:r>
        <w:rPr>
          <w:rFonts w:eastAsia="Arial"/>
          <w:b/>
          <w:bCs/>
          <w:color w:val="FF0000"/>
          <w:kern w:val="0"/>
          <w:szCs w:val="24"/>
          <w:lang w:val="en" w:eastAsia="en-US" w:bidi="ar-SA"/>
        </w:rPr>
        <w:t xml:space="preserve">CMS will </w:t>
      </w:r>
      <w:r w:rsidRPr="00E5089D">
        <w:rPr>
          <w:rFonts w:eastAsia="Arial"/>
          <w:b/>
          <w:bCs/>
          <w:color w:val="FF0000"/>
          <w:kern w:val="0"/>
          <w:szCs w:val="24"/>
          <w:lang w:val="en" w:eastAsia="en-US" w:bidi="ar-SA"/>
        </w:rPr>
        <w:t xml:space="preserve">insert “Preparing an </w:t>
      </w:r>
    </w:p>
    <w:p w14:paraId="4CDCE351" w14:textId="66858214" w:rsidR="0002640B" w:rsidRPr="00E5089D" w:rsidRDefault="0002640B" w:rsidP="0002640B">
      <w:pPr>
        <w:tabs>
          <w:tab w:val="left" w:pos="360"/>
          <w:tab w:val="left" w:pos="720"/>
          <w:tab w:val="left" w:pos="1080"/>
          <w:tab w:val="left" w:pos="1440"/>
          <w:tab w:val="left" w:pos="1800"/>
        </w:tabs>
        <w:suppressAutoHyphens w:val="0"/>
        <w:rPr>
          <w:rFonts w:eastAsia="Arial"/>
          <w:b/>
          <w:bCs/>
          <w:color w:val="FF0000"/>
          <w:kern w:val="0"/>
          <w:szCs w:val="24"/>
          <w:lang w:val="en" w:eastAsia="en-US" w:bidi="ar-SA"/>
        </w:rPr>
      </w:pPr>
      <w:r>
        <w:rPr>
          <w:rFonts w:eastAsia="Arial"/>
          <w:b/>
          <w:bCs/>
          <w:color w:val="FF0000"/>
          <w:kern w:val="0"/>
          <w:szCs w:val="24"/>
          <w:lang w:val="en" w:eastAsia="en-US" w:bidi="ar-SA"/>
        </w:rPr>
        <w:tab/>
      </w:r>
      <w:r>
        <w:rPr>
          <w:rFonts w:eastAsia="Arial"/>
          <w:b/>
          <w:bCs/>
          <w:color w:val="FF0000"/>
          <w:kern w:val="0"/>
          <w:szCs w:val="24"/>
          <w:lang w:val="en" w:eastAsia="en-US" w:bidi="ar-SA"/>
        </w:rPr>
        <w:tab/>
      </w:r>
      <w:r w:rsidRPr="00E5089D">
        <w:rPr>
          <w:rFonts w:eastAsia="Arial"/>
          <w:b/>
          <w:bCs/>
          <w:color w:val="FF0000"/>
          <w:kern w:val="0"/>
          <w:szCs w:val="24"/>
          <w:lang w:val="en" w:eastAsia="en-US" w:bidi="ar-SA"/>
        </w:rPr>
        <w:t xml:space="preserve">Abstract” </w:t>
      </w:r>
      <w:r w:rsidRPr="00E5089D">
        <w:rPr>
          <w:rFonts w:eastAsia="Arial"/>
          <w:b/>
          <w:bCs/>
          <w:color w:val="FF0000"/>
          <w:kern w:val="0"/>
          <w:szCs w:val="24"/>
          <w:lang w:val="en" w:eastAsia="en-US" w:bidi="ar-SA"/>
        </w:rPr>
        <w:tab/>
        <w:t>advice here]</w:t>
      </w:r>
    </w:p>
    <w:p w14:paraId="51098533"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p>
    <w:p w14:paraId="7547C925"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E5089D">
        <w:rPr>
          <w:rFonts w:eastAsia="Arial"/>
          <w:kern w:val="0"/>
          <w:szCs w:val="24"/>
          <w:lang w:val="en" w:eastAsia="en-US" w:bidi="ar-SA"/>
        </w:rPr>
        <w:tab/>
      </w:r>
      <w:r w:rsidRPr="00E5089D">
        <w:rPr>
          <w:rFonts w:eastAsia="Arial"/>
          <w:kern w:val="0"/>
          <w:szCs w:val="24"/>
          <w:lang w:val="en" w:eastAsia="en-US" w:bidi="ar-SA"/>
        </w:rPr>
        <w:tab/>
        <w:t xml:space="preserve">b. Performance proposals require program notes of 250 words or less, as well as a list of all titles, </w:t>
      </w:r>
    </w:p>
    <w:p w14:paraId="5DFC858E"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E5089D">
        <w:rPr>
          <w:rFonts w:eastAsia="Arial"/>
          <w:kern w:val="0"/>
          <w:szCs w:val="24"/>
          <w:lang w:val="en" w:eastAsia="en-US" w:bidi="ar-SA"/>
        </w:rPr>
        <w:tab/>
      </w:r>
      <w:r w:rsidRPr="00E5089D">
        <w:rPr>
          <w:rFonts w:eastAsia="Arial"/>
          <w:kern w:val="0"/>
          <w:szCs w:val="24"/>
          <w:lang w:val="en" w:eastAsia="en-US" w:bidi="ar-SA"/>
        </w:rPr>
        <w:tab/>
        <w:t xml:space="preserve">movements, and composers being proposed, an indication of the instrumentation, and duration of each </w:t>
      </w:r>
    </w:p>
    <w:p w14:paraId="3B9C6ED4"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E5089D">
        <w:rPr>
          <w:rFonts w:eastAsia="Arial"/>
          <w:kern w:val="0"/>
          <w:szCs w:val="24"/>
          <w:lang w:val="en" w:eastAsia="en-US" w:bidi="ar-SA"/>
        </w:rPr>
        <w:tab/>
      </w:r>
      <w:r w:rsidRPr="00E5089D">
        <w:rPr>
          <w:rFonts w:eastAsia="Arial"/>
          <w:kern w:val="0"/>
          <w:szCs w:val="24"/>
          <w:lang w:val="en" w:eastAsia="en-US" w:bidi="ar-SA"/>
        </w:rPr>
        <w:tab/>
        <w:t xml:space="preserve">work. If a proposal includes lengthy pieces which will not be played in their entirety, please clarify </w:t>
      </w:r>
    </w:p>
    <w:p w14:paraId="30C6755A" w14:textId="77777777" w:rsidR="0002640B" w:rsidRDefault="0002640B" w:rsidP="0002640B">
      <w:pPr>
        <w:tabs>
          <w:tab w:val="left" w:pos="360"/>
          <w:tab w:val="left" w:pos="720"/>
          <w:tab w:val="left" w:pos="1080"/>
          <w:tab w:val="left" w:pos="1440"/>
          <w:tab w:val="left" w:pos="1800"/>
        </w:tabs>
        <w:suppressAutoHyphens w:val="0"/>
        <w:rPr>
          <w:rFonts w:eastAsia="Arial"/>
          <w:b/>
          <w:bCs/>
          <w:color w:val="FF0000"/>
          <w:kern w:val="0"/>
          <w:szCs w:val="24"/>
          <w:lang w:val="en" w:eastAsia="en-US" w:bidi="ar-SA"/>
        </w:rPr>
      </w:pPr>
      <w:r w:rsidRPr="00E5089D">
        <w:rPr>
          <w:rFonts w:eastAsia="Arial"/>
          <w:kern w:val="0"/>
          <w:szCs w:val="24"/>
          <w:lang w:val="en" w:eastAsia="en-US" w:bidi="ar-SA"/>
        </w:rPr>
        <w:tab/>
      </w:r>
      <w:r w:rsidRPr="00E5089D">
        <w:rPr>
          <w:rFonts w:eastAsia="Arial"/>
          <w:kern w:val="0"/>
          <w:szCs w:val="24"/>
          <w:lang w:val="en" w:eastAsia="en-US" w:bidi="ar-SA"/>
        </w:rPr>
        <w:tab/>
        <w:t xml:space="preserve">within the program notes which sections will be performed. </w:t>
      </w:r>
      <w:r w:rsidRPr="00E5089D">
        <w:rPr>
          <w:rFonts w:eastAsia="Arial"/>
          <w:b/>
          <w:bCs/>
          <w:color w:val="FF0000"/>
          <w:kern w:val="0"/>
          <w:szCs w:val="24"/>
          <w:lang w:val="en" w:eastAsia="en-US" w:bidi="ar-SA"/>
        </w:rPr>
        <w:t>[</w:t>
      </w:r>
      <w:r>
        <w:rPr>
          <w:rFonts w:eastAsia="Arial"/>
          <w:b/>
          <w:bCs/>
          <w:color w:val="FF0000"/>
          <w:kern w:val="0"/>
          <w:szCs w:val="24"/>
          <w:lang w:val="en" w:eastAsia="en-US" w:bidi="ar-SA"/>
        </w:rPr>
        <w:t xml:space="preserve">CMS will </w:t>
      </w:r>
      <w:r w:rsidRPr="00E5089D">
        <w:rPr>
          <w:rFonts w:eastAsia="Arial"/>
          <w:b/>
          <w:bCs/>
          <w:color w:val="FF0000"/>
          <w:kern w:val="0"/>
          <w:szCs w:val="24"/>
          <w:lang w:val="en" w:eastAsia="en-US" w:bidi="ar-SA"/>
        </w:rPr>
        <w:t xml:space="preserve">insert “Program Notes” advice </w:t>
      </w:r>
    </w:p>
    <w:p w14:paraId="7B549779" w14:textId="75D4E985"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Pr>
          <w:rFonts w:eastAsia="Arial"/>
          <w:b/>
          <w:bCs/>
          <w:color w:val="FF0000"/>
          <w:kern w:val="0"/>
          <w:szCs w:val="24"/>
          <w:lang w:val="en" w:eastAsia="en-US" w:bidi="ar-SA"/>
        </w:rPr>
        <w:tab/>
      </w:r>
      <w:r>
        <w:rPr>
          <w:rFonts w:eastAsia="Arial"/>
          <w:b/>
          <w:bCs/>
          <w:color w:val="FF0000"/>
          <w:kern w:val="0"/>
          <w:szCs w:val="24"/>
          <w:lang w:val="en" w:eastAsia="en-US" w:bidi="ar-SA"/>
        </w:rPr>
        <w:tab/>
      </w:r>
      <w:r w:rsidRPr="00E5089D">
        <w:rPr>
          <w:rFonts w:eastAsia="Arial"/>
          <w:b/>
          <w:bCs/>
          <w:color w:val="FF0000"/>
          <w:kern w:val="0"/>
          <w:szCs w:val="24"/>
          <w:lang w:val="en" w:eastAsia="en-US" w:bidi="ar-SA"/>
        </w:rPr>
        <w:t>here]</w:t>
      </w:r>
    </w:p>
    <w:p w14:paraId="774402B3"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p>
    <w:p w14:paraId="07289613"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E5089D">
        <w:rPr>
          <w:rFonts w:eastAsia="Arial"/>
          <w:kern w:val="0"/>
          <w:szCs w:val="24"/>
          <w:lang w:val="en" w:eastAsia="en-US" w:bidi="ar-SA"/>
        </w:rPr>
        <w:tab/>
        <w:t>3. A list of required equipment and audio-visual needs.</w:t>
      </w:r>
    </w:p>
    <w:p w14:paraId="3B1212EC"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p>
    <w:p w14:paraId="3F6CAE2B"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E5089D">
        <w:rPr>
          <w:rFonts w:eastAsia="Arial"/>
          <w:kern w:val="0"/>
          <w:szCs w:val="24"/>
          <w:lang w:val="en" w:eastAsia="en-US" w:bidi="ar-SA"/>
        </w:rPr>
        <w:tab/>
        <w:t xml:space="preserve">4. Two audio samples to demonstrate the proficiency of the soloist/ensemble. The duration of each </w:t>
      </w:r>
    </w:p>
    <w:p w14:paraId="47627792"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E5089D">
        <w:rPr>
          <w:rFonts w:eastAsia="Arial"/>
          <w:kern w:val="0"/>
          <w:szCs w:val="24"/>
          <w:lang w:val="en" w:eastAsia="en-US" w:bidi="ar-SA"/>
        </w:rPr>
        <w:tab/>
      </w:r>
      <w:r w:rsidRPr="00E5089D">
        <w:rPr>
          <w:rFonts w:eastAsia="Arial"/>
          <w:kern w:val="0"/>
          <w:szCs w:val="24"/>
          <w:lang w:val="en" w:eastAsia="en-US" w:bidi="ar-SA"/>
        </w:rPr>
        <w:tab/>
        <w:t xml:space="preserve">recording should be a minimum of 3 minutes, but no longer than 8 minutes. Preference will be given to </w:t>
      </w:r>
    </w:p>
    <w:p w14:paraId="2791EE9D"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E5089D">
        <w:rPr>
          <w:rFonts w:eastAsia="Arial"/>
          <w:kern w:val="0"/>
          <w:szCs w:val="24"/>
          <w:lang w:val="en" w:eastAsia="en-US" w:bidi="ar-SA"/>
        </w:rPr>
        <w:tab/>
      </w:r>
      <w:r w:rsidRPr="00E5089D">
        <w:rPr>
          <w:rFonts w:eastAsia="Arial"/>
          <w:kern w:val="0"/>
          <w:szCs w:val="24"/>
          <w:lang w:val="en" w:eastAsia="en-US" w:bidi="ar-SA"/>
        </w:rPr>
        <w:tab/>
        <w:t xml:space="preserve">submissions that include a recording of the proposer performing the actual work being proposed. When </w:t>
      </w:r>
    </w:p>
    <w:p w14:paraId="247BB6F5"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E5089D">
        <w:rPr>
          <w:rFonts w:eastAsia="Arial"/>
          <w:kern w:val="0"/>
          <w:szCs w:val="24"/>
          <w:lang w:val="en" w:eastAsia="en-US" w:bidi="ar-SA"/>
        </w:rPr>
        <w:tab/>
      </w:r>
      <w:r w:rsidRPr="00E5089D">
        <w:rPr>
          <w:rFonts w:eastAsia="Arial"/>
          <w:kern w:val="0"/>
          <w:szCs w:val="24"/>
          <w:lang w:val="en" w:eastAsia="en-US" w:bidi="ar-SA"/>
        </w:rPr>
        <w:tab/>
        <w:t xml:space="preserve">this is not possible, the submitted example must be of a comparable style, genre, or historical period. </w:t>
      </w:r>
    </w:p>
    <w:p w14:paraId="39269824"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E5089D">
        <w:rPr>
          <w:rFonts w:eastAsia="Arial"/>
          <w:kern w:val="0"/>
          <w:szCs w:val="24"/>
          <w:lang w:val="en" w:eastAsia="en-US" w:bidi="ar-SA"/>
        </w:rPr>
        <w:tab/>
      </w:r>
      <w:r w:rsidRPr="00E5089D">
        <w:rPr>
          <w:rFonts w:eastAsia="Arial"/>
          <w:kern w:val="0"/>
          <w:szCs w:val="24"/>
          <w:lang w:val="en" w:eastAsia="en-US" w:bidi="ar-SA"/>
        </w:rPr>
        <w:tab/>
        <w:t xml:space="preserve">Most audio file formats are supported within </w:t>
      </w:r>
      <w:r w:rsidRPr="00E5089D">
        <w:rPr>
          <w:rFonts w:eastAsia="Arial"/>
          <w:i/>
          <w:kern w:val="0"/>
          <w:szCs w:val="24"/>
          <w:lang w:val="en" w:eastAsia="en-US" w:bidi="ar-SA"/>
        </w:rPr>
        <w:t>Submittable</w:t>
      </w:r>
      <w:r w:rsidRPr="00E5089D">
        <w:rPr>
          <w:rFonts w:eastAsia="Arial"/>
          <w:kern w:val="0"/>
          <w:szCs w:val="24"/>
          <w:lang w:val="en" w:eastAsia="en-US" w:bidi="ar-SA"/>
        </w:rPr>
        <w:t xml:space="preserve">. File names should not identify the proposer or </w:t>
      </w:r>
    </w:p>
    <w:p w14:paraId="18A76D54"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E5089D">
        <w:rPr>
          <w:rFonts w:eastAsia="Arial"/>
          <w:kern w:val="0"/>
          <w:szCs w:val="24"/>
          <w:lang w:val="en" w:eastAsia="en-US" w:bidi="ar-SA"/>
        </w:rPr>
        <w:tab/>
      </w:r>
      <w:r w:rsidRPr="00E5089D">
        <w:rPr>
          <w:rFonts w:eastAsia="Arial"/>
          <w:kern w:val="0"/>
          <w:szCs w:val="24"/>
          <w:lang w:val="en" w:eastAsia="en-US" w:bidi="ar-SA"/>
        </w:rPr>
        <w:tab/>
        <w:t>any collaborators (please erase the metadata that is automatically saved with the file).</w:t>
      </w:r>
    </w:p>
    <w:p w14:paraId="6A19F798"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p>
    <w:p w14:paraId="013C7863"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E5089D">
        <w:rPr>
          <w:rFonts w:eastAsia="Arial"/>
          <w:kern w:val="0"/>
          <w:szCs w:val="24"/>
          <w:lang w:val="en" w:eastAsia="en-US" w:bidi="ar-SA"/>
        </w:rPr>
        <w:tab/>
        <w:t xml:space="preserve">5. If performing a work based on music notation, PDF reference scores to accompany the audio samples </w:t>
      </w:r>
    </w:p>
    <w:p w14:paraId="07E30C3D"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E5089D">
        <w:rPr>
          <w:rFonts w:eastAsia="Arial"/>
          <w:kern w:val="0"/>
          <w:szCs w:val="24"/>
          <w:lang w:val="en" w:eastAsia="en-US" w:bidi="ar-SA"/>
        </w:rPr>
        <w:tab/>
      </w:r>
      <w:r w:rsidRPr="00E5089D">
        <w:rPr>
          <w:rFonts w:eastAsia="Arial"/>
          <w:kern w:val="0"/>
          <w:szCs w:val="24"/>
          <w:lang w:val="en" w:eastAsia="en-US" w:bidi="ar-SA"/>
        </w:rPr>
        <w:tab/>
        <w:t>submitted under item #4.</w:t>
      </w:r>
    </w:p>
    <w:p w14:paraId="2C594253"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p>
    <w:p w14:paraId="7752380A"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E5089D">
        <w:rPr>
          <w:rFonts w:eastAsia="Arial"/>
          <w:kern w:val="0"/>
          <w:szCs w:val="24"/>
          <w:lang w:val="en" w:eastAsia="en-US" w:bidi="ar-SA"/>
        </w:rPr>
        <w:tab/>
        <w:t xml:space="preserve">6. Optional: In addition to the two required audio samples of the performer(s), an additional reference </w:t>
      </w:r>
    </w:p>
    <w:p w14:paraId="283CBD93"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E5089D">
        <w:rPr>
          <w:rFonts w:eastAsia="Arial"/>
          <w:kern w:val="0"/>
          <w:szCs w:val="24"/>
          <w:lang w:val="en" w:eastAsia="en-US" w:bidi="ar-SA"/>
        </w:rPr>
        <w:tab/>
      </w:r>
      <w:r w:rsidRPr="00E5089D">
        <w:rPr>
          <w:rFonts w:eastAsia="Arial"/>
          <w:kern w:val="0"/>
          <w:szCs w:val="24"/>
          <w:lang w:val="en" w:eastAsia="en-US" w:bidi="ar-SA"/>
        </w:rPr>
        <w:tab/>
        <w:t xml:space="preserve">recording of the proposed work being performed by someone else may be added to support the </w:t>
      </w:r>
    </w:p>
    <w:p w14:paraId="3D417BDB"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E5089D">
        <w:rPr>
          <w:rFonts w:eastAsia="Arial"/>
          <w:kern w:val="0"/>
          <w:szCs w:val="24"/>
          <w:lang w:val="en" w:eastAsia="en-US" w:bidi="ar-SA"/>
        </w:rPr>
        <w:tab/>
      </w:r>
      <w:r w:rsidRPr="00E5089D">
        <w:rPr>
          <w:rFonts w:eastAsia="Arial"/>
          <w:kern w:val="0"/>
          <w:szCs w:val="24"/>
          <w:lang w:val="en" w:eastAsia="en-US" w:bidi="ar-SA"/>
        </w:rPr>
        <w:tab/>
        <w:t>submission. This is recommended in cases where the proposer(s) have not recorded the proposed work.</w:t>
      </w:r>
    </w:p>
    <w:p w14:paraId="14395707"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p>
    <w:p w14:paraId="76CC728B"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E5089D">
        <w:rPr>
          <w:rFonts w:eastAsia="Arial"/>
          <w:kern w:val="0"/>
          <w:szCs w:val="24"/>
          <w:lang w:val="en" w:eastAsia="en-US" w:bidi="ar-SA"/>
        </w:rPr>
        <w:tab/>
        <w:t xml:space="preserve">7. Optional: You may add up to 3 supporting materials to your proposal. These might include printed music </w:t>
      </w:r>
    </w:p>
    <w:p w14:paraId="1C5337E2"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E5089D">
        <w:rPr>
          <w:rFonts w:eastAsia="Arial"/>
          <w:kern w:val="0"/>
          <w:szCs w:val="24"/>
          <w:lang w:val="en" w:eastAsia="en-US" w:bidi="ar-SA"/>
        </w:rPr>
        <w:tab/>
      </w:r>
      <w:r w:rsidRPr="00E5089D">
        <w:rPr>
          <w:rFonts w:eastAsia="Arial"/>
          <w:kern w:val="0"/>
          <w:szCs w:val="24"/>
          <w:lang w:val="en" w:eastAsia="en-US" w:bidi="ar-SA"/>
        </w:rPr>
        <w:tab/>
        <w:t xml:space="preserve">examples, photos, statistics, or relevant data. Do not include lengthy documents, dissertations, CVs, </w:t>
      </w:r>
    </w:p>
    <w:p w14:paraId="3F939678"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E5089D">
        <w:rPr>
          <w:rFonts w:eastAsia="Arial"/>
          <w:kern w:val="0"/>
          <w:szCs w:val="24"/>
          <w:lang w:val="en" w:eastAsia="en-US" w:bidi="ar-SA"/>
        </w:rPr>
        <w:tab/>
      </w:r>
      <w:r w:rsidRPr="00E5089D">
        <w:rPr>
          <w:rFonts w:eastAsia="Arial"/>
          <w:kern w:val="0"/>
          <w:szCs w:val="24"/>
          <w:lang w:val="en" w:eastAsia="en-US" w:bidi="ar-SA"/>
        </w:rPr>
        <w:tab/>
        <w:t>resumes, or PowerPoint presentations.</w:t>
      </w:r>
    </w:p>
    <w:p w14:paraId="1C004A5E"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p>
    <w:p w14:paraId="5231CAA5"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E5089D">
        <w:rPr>
          <w:rFonts w:eastAsia="Arial"/>
          <w:kern w:val="0"/>
          <w:szCs w:val="24"/>
          <w:lang w:val="en" w:eastAsia="en-US" w:bidi="ar-SA"/>
        </w:rPr>
        <w:tab/>
        <w:t>8. Contact details and a brief biography of the proposer (not to exceed 250 words).</w:t>
      </w:r>
    </w:p>
    <w:p w14:paraId="5B37F541"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p>
    <w:p w14:paraId="0CC8AC3D"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E5089D">
        <w:rPr>
          <w:rFonts w:eastAsia="Arial"/>
          <w:kern w:val="0"/>
          <w:szCs w:val="24"/>
          <w:lang w:val="en" w:eastAsia="en-US" w:bidi="ar-SA"/>
        </w:rPr>
        <w:tab/>
        <w:t>9. Name of performing ensemble, if applicable.</w:t>
      </w:r>
    </w:p>
    <w:p w14:paraId="098449AD"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p>
    <w:p w14:paraId="330B1717" w14:textId="77777777" w:rsidR="0002640B" w:rsidRPr="00E5089D" w:rsidRDefault="0002640B" w:rsidP="0002640B">
      <w:pPr>
        <w:tabs>
          <w:tab w:val="left" w:pos="360"/>
          <w:tab w:val="left" w:pos="720"/>
          <w:tab w:val="left" w:pos="1080"/>
          <w:tab w:val="left" w:pos="1440"/>
          <w:tab w:val="left" w:pos="1800"/>
        </w:tabs>
        <w:suppressAutoHyphens w:val="0"/>
        <w:ind w:left="360"/>
        <w:rPr>
          <w:rFonts w:eastAsia="Arial"/>
          <w:kern w:val="0"/>
          <w:szCs w:val="24"/>
          <w:lang w:val="en" w:eastAsia="en-US" w:bidi="ar-SA"/>
        </w:rPr>
      </w:pPr>
      <w:r w:rsidRPr="00E5089D">
        <w:rPr>
          <w:rFonts w:eastAsia="Arial"/>
          <w:kern w:val="0"/>
          <w:szCs w:val="24"/>
          <w:lang w:val="en" w:eastAsia="en-US" w:bidi="ar-SA"/>
        </w:rPr>
        <w:t>10. Collaborator Biographies:</w:t>
      </w:r>
    </w:p>
    <w:p w14:paraId="4B818B65" w14:textId="77777777" w:rsidR="0002640B" w:rsidRPr="00E5089D" w:rsidRDefault="0002640B" w:rsidP="0002640B">
      <w:pPr>
        <w:tabs>
          <w:tab w:val="left" w:pos="360"/>
          <w:tab w:val="left" w:pos="720"/>
          <w:tab w:val="left" w:pos="1080"/>
          <w:tab w:val="left" w:pos="1440"/>
          <w:tab w:val="left" w:pos="1800"/>
        </w:tabs>
        <w:suppressAutoHyphens w:val="0"/>
        <w:ind w:left="360"/>
        <w:rPr>
          <w:rFonts w:eastAsia="Arial"/>
          <w:kern w:val="0"/>
          <w:szCs w:val="24"/>
          <w:lang w:val="en" w:eastAsia="en-US" w:bidi="ar-SA"/>
        </w:rPr>
      </w:pPr>
      <w:r w:rsidRPr="00E5089D">
        <w:rPr>
          <w:rFonts w:eastAsia="Arial"/>
          <w:kern w:val="0"/>
          <w:szCs w:val="24"/>
          <w:lang w:val="en" w:eastAsia="en-US" w:bidi="ar-SA"/>
        </w:rPr>
        <w:tab/>
        <w:t xml:space="preserve">a. If the presentation will be given by a named ensemble, a biography of ensemble must be included </w:t>
      </w:r>
    </w:p>
    <w:p w14:paraId="43CD8AD1"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E5089D">
        <w:rPr>
          <w:rFonts w:eastAsia="Arial"/>
          <w:kern w:val="0"/>
          <w:szCs w:val="24"/>
          <w:lang w:val="en" w:eastAsia="en-US" w:bidi="ar-SA"/>
        </w:rPr>
        <w:tab/>
      </w:r>
      <w:r w:rsidRPr="00E5089D">
        <w:rPr>
          <w:rFonts w:eastAsia="Arial"/>
          <w:kern w:val="0"/>
          <w:szCs w:val="24"/>
          <w:lang w:val="en" w:eastAsia="en-US" w:bidi="ar-SA"/>
        </w:rPr>
        <w:tab/>
        <w:t xml:space="preserve">(not to exceed 250 words). Ensemble biographies may briefly address the achievements of each </w:t>
      </w:r>
    </w:p>
    <w:p w14:paraId="3F5347B2"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E5089D">
        <w:rPr>
          <w:rFonts w:eastAsia="Arial"/>
          <w:kern w:val="0"/>
          <w:szCs w:val="24"/>
          <w:lang w:val="en" w:eastAsia="en-US" w:bidi="ar-SA"/>
        </w:rPr>
        <w:tab/>
      </w:r>
      <w:r w:rsidRPr="00E5089D">
        <w:rPr>
          <w:rFonts w:eastAsia="Arial"/>
          <w:kern w:val="0"/>
          <w:szCs w:val="24"/>
          <w:lang w:val="en" w:eastAsia="en-US" w:bidi="ar-SA"/>
        </w:rPr>
        <w:tab/>
        <w:t xml:space="preserve">ensemble member; however, separate biographies of each individual performer are not requested in this </w:t>
      </w:r>
    </w:p>
    <w:p w14:paraId="78F25459" w14:textId="77777777" w:rsidR="0002640B" w:rsidRPr="00E5089D"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E5089D">
        <w:rPr>
          <w:rFonts w:eastAsia="Arial"/>
          <w:kern w:val="0"/>
          <w:szCs w:val="24"/>
          <w:lang w:val="en" w:eastAsia="en-US" w:bidi="ar-SA"/>
        </w:rPr>
        <w:tab/>
      </w:r>
      <w:r w:rsidRPr="00E5089D">
        <w:rPr>
          <w:rFonts w:eastAsia="Arial"/>
          <w:kern w:val="0"/>
          <w:szCs w:val="24"/>
          <w:lang w:val="en" w:eastAsia="en-US" w:bidi="ar-SA"/>
        </w:rPr>
        <w:tab/>
        <w:t>case.</w:t>
      </w:r>
    </w:p>
    <w:p w14:paraId="039ACEA0" w14:textId="77777777" w:rsidR="0002640B" w:rsidRPr="00E5089D" w:rsidRDefault="0002640B" w:rsidP="0002640B">
      <w:pPr>
        <w:tabs>
          <w:tab w:val="left" w:pos="360"/>
          <w:tab w:val="left" w:pos="720"/>
          <w:tab w:val="left" w:pos="1080"/>
          <w:tab w:val="left" w:pos="1440"/>
          <w:tab w:val="left" w:pos="1800"/>
        </w:tabs>
        <w:suppressAutoHyphens w:val="0"/>
        <w:ind w:left="360"/>
        <w:rPr>
          <w:rFonts w:eastAsia="Arial"/>
          <w:kern w:val="0"/>
          <w:szCs w:val="24"/>
          <w:lang w:val="en" w:eastAsia="en-US" w:bidi="ar-SA"/>
        </w:rPr>
      </w:pPr>
    </w:p>
    <w:p w14:paraId="64F58001" w14:textId="77777777" w:rsidR="0002640B" w:rsidRPr="00E5089D" w:rsidRDefault="0002640B" w:rsidP="0002640B">
      <w:pPr>
        <w:tabs>
          <w:tab w:val="left" w:pos="360"/>
          <w:tab w:val="left" w:pos="720"/>
          <w:tab w:val="left" w:pos="1080"/>
          <w:tab w:val="left" w:pos="1440"/>
          <w:tab w:val="left" w:pos="1800"/>
        </w:tabs>
        <w:suppressAutoHyphens w:val="0"/>
        <w:ind w:left="360"/>
        <w:rPr>
          <w:rFonts w:eastAsia="Arial"/>
          <w:kern w:val="0"/>
          <w:szCs w:val="24"/>
          <w:lang w:val="en" w:eastAsia="en-US" w:bidi="ar-SA"/>
        </w:rPr>
      </w:pPr>
      <w:r w:rsidRPr="00E5089D">
        <w:rPr>
          <w:rFonts w:eastAsia="Arial"/>
          <w:kern w:val="0"/>
          <w:szCs w:val="24"/>
          <w:lang w:val="en" w:eastAsia="en-US" w:bidi="ar-SA"/>
        </w:rPr>
        <w:tab/>
        <w:t xml:space="preserve">b. If the presentation will not be given by a named ensemble, biographies of individual performers </w:t>
      </w:r>
    </w:p>
    <w:p w14:paraId="393C82D3" w14:textId="77777777" w:rsidR="0002640B" w:rsidRPr="00E5089D" w:rsidRDefault="0002640B" w:rsidP="0002640B">
      <w:pPr>
        <w:tabs>
          <w:tab w:val="left" w:pos="360"/>
          <w:tab w:val="left" w:pos="720"/>
          <w:tab w:val="left" w:pos="1080"/>
          <w:tab w:val="left" w:pos="1440"/>
          <w:tab w:val="left" w:pos="1800"/>
        </w:tabs>
        <w:suppressAutoHyphens w:val="0"/>
        <w:ind w:left="360"/>
        <w:rPr>
          <w:rFonts w:eastAsia="Arial"/>
          <w:kern w:val="0"/>
          <w:szCs w:val="24"/>
          <w:lang w:val="en" w:eastAsia="en-US" w:bidi="ar-SA"/>
        </w:rPr>
      </w:pPr>
      <w:r w:rsidRPr="00E5089D">
        <w:rPr>
          <w:rFonts w:eastAsia="Arial"/>
          <w:kern w:val="0"/>
          <w:szCs w:val="24"/>
          <w:lang w:val="en" w:eastAsia="en-US" w:bidi="ar-SA"/>
        </w:rPr>
        <w:tab/>
        <w:t xml:space="preserve">should be included (not to exceed 250 words per person). </w:t>
      </w:r>
    </w:p>
    <w:p w14:paraId="6173B809" w14:textId="77777777" w:rsidR="0002640B" w:rsidRPr="00E5089D" w:rsidRDefault="0002640B" w:rsidP="0002640B">
      <w:pPr>
        <w:tabs>
          <w:tab w:val="left" w:pos="360"/>
          <w:tab w:val="left" w:pos="720"/>
          <w:tab w:val="left" w:pos="1080"/>
          <w:tab w:val="left" w:pos="1440"/>
          <w:tab w:val="left" w:pos="1800"/>
        </w:tabs>
        <w:suppressAutoHyphens w:val="0"/>
        <w:ind w:left="360"/>
        <w:rPr>
          <w:rFonts w:eastAsia="Arial"/>
          <w:kern w:val="0"/>
          <w:szCs w:val="24"/>
          <w:lang w:val="en" w:eastAsia="en-US" w:bidi="ar-SA"/>
        </w:rPr>
      </w:pPr>
    </w:p>
    <w:p w14:paraId="2F6813E0" w14:textId="77777777" w:rsidR="0002640B" w:rsidRPr="00E5089D" w:rsidRDefault="0002640B" w:rsidP="0002640B">
      <w:pPr>
        <w:tabs>
          <w:tab w:val="left" w:pos="360"/>
          <w:tab w:val="left" w:pos="720"/>
          <w:tab w:val="left" w:pos="1080"/>
          <w:tab w:val="left" w:pos="1440"/>
          <w:tab w:val="left" w:pos="1800"/>
        </w:tabs>
        <w:suppressAutoHyphens w:val="0"/>
        <w:ind w:left="360"/>
        <w:rPr>
          <w:rFonts w:eastAsia="Arial"/>
          <w:kern w:val="0"/>
          <w:szCs w:val="24"/>
          <w:lang w:val="en" w:eastAsia="en-US" w:bidi="ar-SA"/>
        </w:rPr>
      </w:pPr>
      <w:r w:rsidRPr="00E5089D">
        <w:rPr>
          <w:rFonts w:eastAsia="Arial"/>
          <w:kern w:val="0"/>
          <w:szCs w:val="24"/>
          <w:lang w:val="en" w:eastAsia="en-US" w:bidi="ar-SA"/>
        </w:rPr>
        <w:t xml:space="preserve">11. Contact details for all collaborators, including an email address, mailing address, and phone number for </w:t>
      </w:r>
    </w:p>
    <w:p w14:paraId="46CF53B6" w14:textId="77777777" w:rsidR="0002640B" w:rsidRPr="00E5089D" w:rsidRDefault="0002640B" w:rsidP="0002640B">
      <w:pPr>
        <w:tabs>
          <w:tab w:val="left" w:pos="360"/>
          <w:tab w:val="left" w:pos="720"/>
          <w:tab w:val="left" w:pos="1080"/>
          <w:tab w:val="left" w:pos="1440"/>
          <w:tab w:val="left" w:pos="1800"/>
        </w:tabs>
        <w:suppressAutoHyphens w:val="0"/>
        <w:ind w:left="360"/>
        <w:rPr>
          <w:rFonts w:eastAsia="Arial"/>
          <w:kern w:val="0"/>
          <w:szCs w:val="24"/>
          <w:lang w:val="en" w:eastAsia="en-US" w:bidi="ar-SA"/>
        </w:rPr>
      </w:pPr>
      <w:r w:rsidRPr="00E5089D">
        <w:rPr>
          <w:rFonts w:eastAsia="Arial"/>
          <w:kern w:val="0"/>
          <w:szCs w:val="24"/>
          <w:lang w:val="en" w:eastAsia="en-US" w:bidi="ar-SA"/>
        </w:rPr>
        <w:tab/>
        <w:t xml:space="preserve">each person, as well as an institutional affiliation, if applicable. </w:t>
      </w:r>
    </w:p>
    <w:p w14:paraId="1ACB5712" w14:textId="77777777" w:rsidR="0002640B" w:rsidRPr="00B81286" w:rsidRDefault="0002640B" w:rsidP="0002640B">
      <w:pPr>
        <w:tabs>
          <w:tab w:val="left" w:pos="360"/>
          <w:tab w:val="left" w:pos="720"/>
          <w:tab w:val="left" w:pos="1080"/>
          <w:tab w:val="left" w:pos="1440"/>
          <w:tab w:val="left" w:pos="1800"/>
          <w:tab w:val="left" w:pos="6768"/>
          <w:tab w:val="left" w:pos="7200"/>
          <w:tab w:val="left" w:pos="7920"/>
          <w:tab w:val="left" w:pos="8640"/>
          <w:tab w:val="left" w:pos="9360"/>
          <w:tab w:val="left" w:pos="10080"/>
          <w:tab w:val="right" w:pos="10800"/>
        </w:tabs>
        <w:rPr>
          <w:kern w:val="0"/>
          <w:szCs w:val="24"/>
          <w:lang w:eastAsia="ar-SA" w:bidi="ar-SA"/>
        </w:rPr>
      </w:pPr>
    </w:p>
    <w:p w14:paraId="05D7FAE0" w14:textId="77777777" w:rsidR="0002640B" w:rsidRPr="00212108"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212108">
        <w:rPr>
          <w:rFonts w:eastAsia="Arial"/>
          <w:kern w:val="0"/>
          <w:szCs w:val="24"/>
          <w:lang w:val="en" w:eastAsia="en-US" w:bidi="ar-SA"/>
        </w:rPr>
        <w:lastRenderedPageBreak/>
        <w:t>• When referencing one’s own previously published research, the proposer should refer to such research in the third person to avoid identifying themselves. For example, hypothetical proposal submitter D. Graham should write, “D. Graham’s article, ‘XYZ,’ summarizes pertinent issues,” instead of writing, “My article, ‘XYZ,’ summarizes pertinent issues.” The wording in the first example protects the anonymity of the author, while the second compromises the author’s anonymity by linking the author of the proposal to previously published work by a named author.</w:t>
      </w:r>
    </w:p>
    <w:p w14:paraId="49C012BB" w14:textId="77777777" w:rsidR="0002640B" w:rsidRPr="00212108"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212108">
        <w:rPr>
          <w:rFonts w:eastAsia="Arial"/>
          <w:kern w:val="0"/>
          <w:szCs w:val="24"/>
          <w:lang w:val="en" w:eastAsia="en-US" w:bidi="ar-SA"/>
        </w:rPr>
        <w:t xml:space="preserve"> </w:t>
      </w:r>
    </w:p>
    <w:p w14:paraId="689B61FA" w14:textId="77777777" w:rsidR="0002640B" w:rsidRPr="00212108" w:rsidRDefault="0002640B" w:rsidP="0002640B">
      <w:pPr>
        <w:tabs>
          <w:tab w:val="left" w:pos="360"/>
          <w:tab w:val="left" w:pos="720"/>
          <w:tab w:val="left" w:pos="1080"/>
          <w:tab w:val="left" w:pos="1440"/>
          <w:tab w:val="left" w:pos="1800"/>
        </w:tabs>
        <w:suppressAutoHyphens w:val="0"/>
        <w:rPr>
          <w:rFonts w:eastAsia="Arial"/>
          <w:kern w:val="0"/>
          <w:szCs w:val="24"/>
          <w:lang w:val="en" w:eastAsia="en-US" w:bidi="ar-SA"/>
        </w:rPr>
      </w:pPr>
      <w:r w:rsidRPr="00212108">
        <w:rPr>
          <w:rFonts w:eastAsia="Arial"/>
          <w:kern w:val="0"/>
          <w:szCs w:val="24"/>
          <w:lang w:val="en" w:eastAsia="en-US" w:bidi="ar-SA"/>
        </w:rPr>
        <w:t>• Submissions that do not conform to the above guidelines will not be considered.</w:t>
      </w:r>
    </w:p>
    <w:p w14:paraId="1C317C5E" w14:textId="77777777" w:rsidR="006B3327" w:rsidRDefault="006B3327" w:rsidP="00F33E37">
      <w:pPr>
        <w:tabs>
          <w:tab w:val="left" w:pos="360"/>
          <w:tab w:val="left" w:pos="720"/>
          <w:tab w:val="left" w:pos="6768"/>
          <w:tab w:val="left" w:pos="7200"/>
          <w:tab w:val="left" w:pos="7920"/>
          <w:tab w:val="left" w:pos="8640"/>
          <w:tab w:val="left" w:pos="9360"/>
          <w:tab w:val="left" w:pos="10080"/>
          <w:tab w:val="right" w:pos="10800"/>
        </w:tabs>
        <w:rPr>
          <w:kern w:val="0"/>
          <w:szCs w:val="24"/>
          <w:lang w:eastAsia="ar-SA" w:bidi="ar-SA"/>
        </w:rPr>
      </w:pPr>
    </w:p>
    <w:p w14:paraId="317CE450" w14:textId="77777777" w:rsidR="00E37B69" w:rsidRPr="00143080" w:rsidRDefault="00E37B69" w:rsidP="00F33E37">
      <w:pPr>
        <w:tabs>
          <w:tab w:val="left" w:pos="360"/>
          <w:tab w:val="left" w:pos="720"/>
          <w:tab w:val="left" w:pos="6768"/>
          <w:tab w:val="left" w:pos="7200"/>
          <w:tab w:val="left" w:pos="7920"/>
          <w:tab w:val="left" w:pos="8640"/>
          <w:tab w:val="left" w:pos="9360"/>
          <w:tab w:val="left" w:pos="10080"/>
          <w:tab w:val="right" w:pos="10800"/>
        </w:tabs>
        <w:rPr>
          <w:kern w:val="0"/>
          <w:szCs w:val="24"/>
          <w:lang w:eastAsia="ar-SA" w:bidi="ar-SA"/>
        </w:rPr>
      </w:pPr>
    </w:p>
    <w:p w14:paraId="230F2CE2" w14:textId="77777777" w:rsidR="001B68B3" w:rsidRPr="001B68B3" w:rsidRDefault="001B68B3" w:rsidP="001B68B3">
      <w:pPr>
        <w:tabs>
          <w:tab w:val="left" w:pos="360"/>
          <w:tab w:val="left" w:pos="720"/>
          <w:tab w:val="left" w:pos="1080"/>
          <w:tab w:val="left" w:pos="1440"/>
        </w:tabs>
        <w:rPr>
          <w:b/>
        </w:rPr>
      </w:pPr>
      <w:r w:rsidRPr="001B68B3">
        <w:rPr>
          <w:b/>
        </w:rPr>
        <w:t>TIMELINE</w:t>
      </w:r>
    </w:p>
    <w:p w14:paraId="1839AAE1" w14:textId="77777777" w:rsidR="001B68B3" w:rsidRPr="001B68B3" w:rsidRDefault="001B68B3" w:rsidP="001B68B3">
      <w:pPr>
        <w:tabs>
          <w:tab w:val="left" w:pos="360"/>
          <w:tab w:val="left" w:pos="720"/>
          <w:tab w:val="left" w:pos="1080"/>
          <w:tab w:val="left" w:pos="1440"/>
        </w:tabs>
      </w:pPr>
    </w:p>
    <w:p w14:paraId="775D25DE" w14:textId="638443CC" w:rsidR="001B68B3" w:rsidRPr="001B68B3" w:rsidRDefault="001B68B3" w:rsidP="001B68B3">
      <w:pPr>
        <w:tabs>
          <w:tab w:val="left" w:pos="360"/>
          <w:tab w:val="left" w:pos="720"/>
          <w:tab w:val="left" w:pos="1080"/>
          <w:tab w:val="left" w:pos="1440"/>
        </w:tabs>
      </w:pPr>
      <w:r w:rsidRPr="001B68B3">
        <w:t xml:space="preserve">• Proposals must be submitted by 12 noon Mountain Time on xxxxday, September </w:t>
      </w:r>
      <w:r w:rsidR="00F771E3">
        <w:t>xx</w:t>
      </w:r>
      <w:r w:rsidRPr="001B68B3">
        <w:t>, 20xx.</w:t>
      </w:r>
    </w:p>
    <w:p w14:paraId="4B82B553" w14:textId="66BAFD50" w:rsidR="001B68B3" w:rsidRPr="001B68B3" w:rsidRDefault="001B68B3" w:rsidP="001B68B3">
      <w:pPr>
        <w:tabs>
          <w:tab w:val="left" w:pos="360"/>
          <w:tab w:val="left" w:pos="720"/>
          <w:tab w:val="left" w:pos="1080"/>
          <w:tab w:val="left" w:pos="1440"/>
        </w:tabs>
      </w:pPr>
      <w:r w:rsidRPr="001B68B3">
        <w:t xml:space="preserve">• Proposers will be notified by xxxxday, October </w:t>
      </w:r>
      <w:r w:rsidR="001D7FE9">
        <w:t>xx</w:t>
      </w:r>
      <w:r w:rsidRPr="001B68B3">
        <w:t>, 20xx.</w:t>
      </w:r>
    </w:p>
    <w:p w14:paraId="1BDA73DF" w14:textId="77777777" w:rsidR="009033F8" w:rsidRDefault="009033F8" w:rsidP="00D838EB">
      <w:pPr>
        <w:tabs>
          <w:tab w:val="left" w:pos="360"/>
          <w:tab w:val="left" w:pos="720"/>
          <w:tab w:val="left" w:pos="1080"/>
          <w:tab w:val="left" w:pos="1440"/>
        </w:tabs>
        <w:rPr>
          <w:color w:val="000000"/>
          <w:szCs w:val="24"/>
        </w:rPr>
      </w:pPr>
    </w:p>
    <w:p w14:paraId="269BE304" w14:textId="77777777" w:rsidR="004A0DA3" w:rsidRDefault="004A0DA3" w:rsidP="00D838EB">
      <w:pPr>
        <w:tabs>
          <w:tab w:val="left" w:pos="360"/>
          <w:tab w:val="left" w:pos="720"/>
          <w:tab w:val="left" w:pos="1080"/>
          <w:tab w:val="left" w:pos="1440"/>
        </w:tabs>
        <w:rPr>
          <w:color w:val="000000"/>
          <w:szCs w:val="24"/>
        </w:rPr>
      </w:pPr>
    </w:p>
    <w:p w14:paraId="34367415" w14:textId="77777777" w:rsidR="001B68B3" w:rsidRPr="001B68B3" w:rsidRDefault="001B68B3" w:rsidP="001B68B3">
      <w:pPr>
        <w:tabs>
          <w:tab w:val="left" w:pos="360"/>
          <w:tab w:val="left" w:pos="720"/>
          <w:tab w:val="left" w:pos="1080"/>
          <w:tab w:val="left" w:pos="1440"/>
        </w:tabs>
        <w:rPr>
          <w:b/>
          <w:bCs/>
          <w:color w:val="000000"/>
          <w:szCs w:val="24"/>
        </w:rPr>
      </w:pPr>
      <w:r w:rsidRPr="001B68B3">
        <w:rPr>
          <w:b/>
          <w:bCs/>
          <w:color w:val="000000"/>
          <w:szCs w:val="24"/>
        </w:rPr>
        <w:t>QUESTIONS?</w:t>
      </w:r>
    </w:p>
    <w:p w14:paraId="28100A5E" w14:textId="77777777" w:rsidR="001B68B3" w:rsidRPr="001B68B3" w:rsidRDefault="001B68B3" w:rsidP="001B68B3">
      <w:pPr>
        <w:tabs>
          <w:tab w:val="left" w:pos="360"/>
          <w:tab w:val="left" w:pos="720"/>
          <w:tab w:val="left" w:pos="1080"/>
          <w:tab w:val="left" w:pos="1440"/>
        </w:tabs>
        <w:rPr>
          <w:b/>
          <w:bCs/>
          <w:color w:val="000000"/>
          <w:szCs w:val="24"/>
        </w:rPr>
      </w:pPr>
    </w:p>
    <w:p w14:paraId="0A6A8F98" w14:textId="77777777" w:rsidR="001B68B3" w:rsidRPr="001B68B3" w:rsidRDefault="001B68B3" w:rsidP="001B68B3">
      <w:pPr>
        <w:tabs>
          <w:tab w:val="left" w:pos="360"/>
          <w:tab w:val="left" w:pos="720"/>
          <w:tab w:val="left" w:pos="1080"/>
          <w:tab w:val="left" w:pos="1440"/>
        </w:tabs>
        <w:rPr>
          <w:bCs/>
          <w:color w:val="000000"/>
          <w:szCs w:val="24"/>
        </w:rPr>
      </w:pPr>
      <w:r w:rsidRPr="001B68B3">
        <w:rPr>
          <w:bCs/>
          <w:color w:val="000000"/>
          <w:szCs w:val="24"/>
        </w:rPr>
        <w:t>Questions regarding this call should be directed to:</w:t>
      </w:r>
    </w:p>
    <w:p w14:paraId="35136CB9" w14:textId="77777777" w:rsidR="001B68B3" w:rsidRPr="001B68B3" w:rsidRDefault="001B68B3" w:rsidP="001B68B3">
      <w:pPr>
        <w:tabs>
          <w:tab w:val="left" w:pos="360"/>
          <w:tab w:val="left" w:pos="720"/>
          <w:tab w:val="left" w:pos="1080"/>
          <w:tab w:val="left" w:pos="1440"/>
        </w:tabs>
        <w:rPr>
          <w:bCs/>
          <w:color w:val="000000"/>
          <w:szCs w:val="24"/>
        </w:rPr>
      </w:pPr>
      <w:r w:rsidRPr="001B68B3">
        <w:rPr>
          <w:bCs/>
          <w:color w:val="000000"/>
          <w:szCs w:val="24"/>
        </w:rPr>
        <w:t xml:space="preserve">[Name] </w:t>
      </w:r>
      <w:bookmarkStart w:id="2" w:name="_Hlk520819946"/>
      <w:r w:rsidRPr="001B68B3">
        <w:rPr>
          <w:bCs/>
          <w:color w:val="000000"/>
          <w:szCs w:val="24"/>
        </w:rPr>
        <w:t>(will contain hyperlink to email address)</w:t>
      </w:r>
    </w:p>
    <w:bookmarkEnd w:id="2"/>
    <w:p w14:paraId="453EB904" w14:textId="77777777" w:rsidR="001B68B3" w:rsidRPr="001B68B3" w:rsidRDefault="001B68B3" w:rsidP="001B68B3">
      <w:pPr>
        <w:tabs>
          <w:tab w:val="left" w:pos="360"/>
          <w:tab w:val="left" w:pos="720"/>
          <w:tab w:val="left" w:pos="1080"/>
          <w:tab w:val="left" w:pos="1440"/>
        </w:tabs>
        <w:rPr>
          <w:bCs/>
          <w:color w:val="000000"/>
          <w:szCs w:val="24"/>
        </w:rPr>
      </w:pPr>
      <w:r w:rsidRPr="001B68B3">
        <w:rPr>
          <w:bCs/>
          <w:color w:val="000000"/>
          <w:szCs w:val="24"/>
        </w:rPr>
        <w:t>Program Chair, 20xx CMS-[Chapter Name] Conference</w:t>
      </w:r>
    </w:p>
    <w:p w14:paraId="124CB70E" w14:textId="77777777" w:rsidR="001B68B3" w:rsidRPr="001B68B3" w:rsidRDefault="001B68B3" w:rsidP="001B68B3">
      <w:pPr>
        <w:tabs>
          <w:tab w:val="left" w:pos="360"/>
          <w:tab w:val="left" w:pos="720"/>
          <w:tab w:val="left" w:pos="1080"/>
          <w:tab w:val="left" w:pos="1440"/>
        </w:tabs>
        <w:rPr>
          <w:b/>
          <w:bCs/>
          <w:color w:val="000000"/>
          <w:szCs w:val="24"/>
        </w:rPr>
      </w:pPr>
    </w:p>
    <w:p w14:paraId="5468BF1F" w14:textId="6BFB84BC" w:rsidR="009033F8" w:rsidRDefault="009033F8" w:rsidP="0002640B">
      <w:pPr>
        <w:tabs>
          <w:tab w:val="left" w:pos="360"/>
          <w:tab w:val="left" w:pos="720"/>
          <w:tab w:val="left" w:pos="1080"/>
          <w:tab w:val="left" w:pos="1440"/>
        </w:tabs>
        <w:rPr>
          <w:b/>
          <w:bCs/>
          <w:color w:val="000000"/>
          <w:szCs w:val="24"/>
        </w:rPr>
      </w:pPr>
    </w:p>
    <w:p w14:paraId="2B201FD4" w14:textId="24A80411" w:rsidR="0002640B" w:rsidRDefault="0002640B" w:rsidP="0002640B">
      <w:pPr>
        <w:tabs>
          <w:tab w:val="left" w:pos="360"/>
          <w:tab w:val="left" w:pos="720"/>
          <w:tab w:val="left" w:pos="1080"/>
          <w:tab w:val="left" w:pos="1440"/>
        </w:tabs>
        <w:rPr>
          <w:color w:val="000000"/>
          <w:szCs w:val="24"/>
        </w:rPr>
      </w:pPr>
      <w:r>
        <w:rPr>
          <w:b/>
          <w:bCs/>
          <w:color w:val="000000"/>
          <w:szCs w:val="24"/>
        </w:rPr>
        <w:t>Submission Link:</w:t>
      </w:r>
    </w:p>
    <w:p w14:paraId="5CB0C808" w14:textId="7E3C3DC0" w:rsidR="0002640B" w:rsidRPr="0002640B" w:rsidRDefault="0002640B" w:rsidP="0002640B">
      <w:pPr>
        <w:tabs>
          <w:tab w:val="left" w:pos="360"/>
          <w:tab w:val="left" w:pos="720"/>
          <w:tab w:val="left" w:pos="1080"/>
          <w:tab w:val="left" w:pos="1440"/>
        </w:tabs>
        <w:rPr>
          <w:color w:val="000000"/>
          <w:szCs w:val="24"/>
        </w:rPr>
      </w:pPr>
      <w:r>
        <w:rPr>
          <w:color w:val="000000"/>
          <w:szCs w:val="24"/>
        </w:rPr>
        <w:t>[CMS will insert link]</w:t>
      </w:r>
    </w:p>
    <w:sectPr w:rsidR="0002640B" w:rsidRPr="0002640B" w:rsidSect="0002640B">
      <w:pgSz w:w="12240" w:h="15840"/>
      <w:pgMar w:top="720" w:right="720" w:bottom="720" w:left="720"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ヒラギノ角ゴ Pro W3">
    <w:altName w:val="MS Mincho"/>
    <w:charset w:val="00"/>
    <w:family w:val="roman"/>
    <w:pitch w:val="default"/>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9696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lowerLetter"/>
      <w:lvlText w:val="(%1)"/>
      <w:lvlJc w:val="left"/>
      <w:pPr>
        <w:tabs>
          <w:tab w:val="num" w:pos="0"/>
        </w:tabs>
        <w:ind w:left="1080" w:hanging="360"/>
      </w:pPr>
      <w:rPr>
        <w:rFonts w:eastAsia="Times New Roman" w:cs="Times New Roman"/>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num w:numId="1" w16cid:durableId="1657607988">
    <w:abstractNumId w:val="1"/>
  </w:num>
  <w:num w:numId="2" w16cid:durableId="1379890335">
    <w:abstractNumId w:val="2"/>
  </w:num>
  <w:num w:numId="3" w16cid:durableId="479688398">
    <w:abstractNumId w:val="0"/>
  </w:num>
  <w:num w:numId="4" w16cid:durableId="21320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B5B"/>
    <w:rsid w:val="00000628"/>
    <w:rsid w:val="00025A0C"/>
    <w:rsid w:val="0002640B"/>
    <w:rsid w:val="00032F2D"/>
    <w:rsid w:val="00036BEC"/>
    <w:rsid w:val="00045FF1"/>
    <w:rsid w:val="000534B0"/>
    <w:rsid w:val="00064192"/>
    <w:rsid w:val="00064AF6"/>
    <w:rsid w:val="00092E7A"/>
    <w:rsid w:val="000946C6"/>
    <w:rsid w:val="000A5477"/>
    <w:rsid w:val="000B11A5"/>
    <w:rsid w:val="000C5475"/>
    <w:rsid w:val="000C71DD"/>
    <w:rsid w:val="000D2F24"/>
    <w:rsid w:val="000D4DA7"/>
    <w:rsid w:val="000E1E3B"/>
    <w:rsid w:val="000F6789"/>
    <w:rsid w:val="001010B3"/>
    <w:rsid w:val="00110742"/>
    <w:rsid w:val="00112E6F"/>
    <w:rsid w:val="0013235A"/>
    <w:rsid w:val="00132570"/>
    <w:rsid w:val="00137451"/>
    <w:rsid w:val="00147C1E"/>
    <w:rsid w:val="001505DC"/>
    <w:rsid w:val="00150EC2"/>
    <w:rsid w:val="001612CB"/>
    <w:rsid w:val="00166312"/>
    <w:rsid w:val="001940A8"/>
    <w:rsid w:val="001A0CEB"/>
    <w:rsid w:val="001A3199"/>
    <w:rsid w:val="001A561F"/>
    <w:rsid w:val="001B68B3"/>
    <w:rsid w:val="001C032B"/>
    <w:rsid w:val="001C72CC"/>
    <w:rsid w:val="001D08A3"/>
    <w:rsid w:val="001D7FE9"/>
    <w:rsid w:val="001E2AF9"/>
    <w:rsid w:val="001E3982"/>
    <w:rsid w:val="001E7376"/>
    <w:rsid w:val="001E7659"/>
    <w:rsid w:val="001E7A0E"/>
    <w:rsid w:val="002043FA"/>
    <w:rsid w:val="00216065"/>
    <w:rsid w:val="00231CB0"/>
    <w:rsid w:val="00241481"/>
    <w:rsid w:val="00245791"/>
    <w:rsid w:val="0024646B"/>
    <w:rsid w:val="002517F4"/>
    <w:rsid w:val="002523A4"/>
    <w:rsid w:val="00254488"/>
    <w:rsid w:val="00270059"/>
    <w:rsid w:val="00273E3B"/>
    <w:rsid w:val="00276A73"/>
    <w:rsid w:val="002803E6"/>
    <w:rsid w:val="00287181"/>
    <w:rsid w:val="00292BA8"/>
    <w:rsid w:val="00297C35"/>
    <w:rsid w:val="002A76C4"/>
    <w:rsid w:val="002B2E12"/>
    <w:rsid w:val="002B5D62"/>
    <w:rsid w:val="002B5F73"/>
    <w:rsid w:val="002C19BA"/>
    <w:rsid w:val="002C428C"/>
    <w:rsid w:val="002C6156"/>
    <w:rsid w:val="002C7D6B"/>
    <w:rsid w:val="002D372F"/>
    <w:rsid w:val="002E0EEF"/>
    <w:rsid w:val="002E3489"/>
    <w:rsid w:val="003022F5"/>
    <w:rsid w:val="00311CC7"/>
    <w:rsid w:val="00316003"/>
    <w:rsid w:val="003222F7"/>
    <w:rsid w:val="00325DD2"/>
    <w:rsid w:val="00327869"/>
    <w:rsid w:val="00335002"/>
    <w:rsid w:val="0034239D"/>
    <w:rsid w:val="00342F44"/>
    <w:rsid w:val="00353984"/>
    <w:rsid w:val="003612B5"/>
    <w:rsid w:val="003627B6"/>
    <w:rsid w:val="0037132F"/>
    <w:rsid w:val="0038079D"/>
    <w:rsid w:val="00380CF0"/>
    <w:rsid w:val="00382F3D"/>
    <w:rsid w:val="003914ED"/>
    <w:rsid w:val="003B514A"/>
    <w:rsid w:val="003C02A6"/>
    <w:rsid w:val="003C7C1B"/>
    <w:rsid w:val="003D239E"/>
    <w:rsid w:val="003D2416"/>
    <w:rsid w:val="003D4D25"/>
    <w:rsid w:val="003E3F93"/>
    <w:rsid w:val="003E7CF8"/>
    <w:rsid w:val="003F4D58"/>
    <w:rsid w:val="00404BC9"/>
    <w:rsid w:val="004106CD"/>
    <w:rsid w:val="00410A3F"/>
    <w:rsid w:val="0041118C"/>
    <w:rsid w:val="00412080"/>
    <w:rsid w:val="004175FE"/>
    <w:rsid w:val="004202F1"/>
    <w:rsid w:val="00422DDF"/>
    <w:rsid w:val="00432C3B"/>
    <w:rsid w:val="00442DF6"/>
    <w:rsid w:val="00445740"/>
    <w:rsid w:val="004474E1"/>
    <w:rsid w:val="004549A6"/>
    <w:rsid w:val="004763A3"/>
    <w:rsid w:val="00485AE8"/>
    <w:rsid w:val="00485D36"/>
    <w:rsid w:val="004921B6"/>
    <w:rsid w:val="004A0DA3"/>
    <w:rsid w:val="004A3A87"/>
    <w:rsid w:val="004A4DCD"/>
    <w:rsid w:val="004B2DD9"/>
    <w:rsid w:val="004D4D87"/>
    <w:rsid w:val="004F1FB6"/>
    <w:rsid w:val="00504363"/>
    <w:rsid w:val="005328F7"/>
    <w:rsid w:val="005523B8"/>
    <w:rsid w:val="00555C98"/>
    <w:rsid w:val="00564207"/>
    <w:rsid w:val="005665DB"/>
    <w:rsid w:val="00566A22"/>
    <w:rsid w:val="00573152"/>
    <w:rsid w:val="00573FAF"/>
    <w:rsid w:val="005765E6"/>
    <w:rsid w:val="005772EE"/>
    <w:rsid w:val="005773A1"/>
    <w:rsid w:val="005821EE"/>
    <w:rsid w:val="00582CAD"/>
    <w:rsid w:val="00583BA1"/>
    <w:rsid w:val="0058501B"/>
    <w:rsid w:val="005B3438"/>
    <w:rsid w:val="005B612C"/>
    <w:rsid w:val="005B76C3"/>
    <w:rsid w:val="005C05D5"/>
    <w:rsid w:val="005E0F7E"/>
    <w:rsid w:val="005E2467"/>
    <w:rsid w:val="005F0538"/>
    <w:rsid w:val="005F1EC8"/>
    <w:rsid w:val="005F34E0"/>
    <w:rsid w:val="006068BE"/>
    <w:rsid w:val="00610579"/>
    <w:rsid w:val="00624D18"/>
    <w:rsid w:val="00625D97"/>
    <w:rsid w:val="00625E0C"/>
    <w:rsid w:val="006340B8"/>
    <w:rsid w:val="00635D58"/>
    <w:rsid w:val="00640CD1"/>
    <w:rsid w:val="006603B0"/>
    <w:rsid w:val="00677A30"/>
    <w:rsid w:val="00686AD0"/>
    <w:rsid w:val="0068760F"/>
    <w:rsid w:val="006A1F17"/>
    <w:rsid w:val="006B0032"/>
    <w:rsid w:val="006B3327"/>
    <w:rsid w:val="006B76AD"/>
    <w:rsid w:val="006C1FDE"/>
    <w:rsid w:val="006C5E67"/>
    <w:rsid w:val="006D7720"/>
    <w:rsid w:val="006E3F59"/>
    <w:rsid w:val="00705986"/>
    <w:rsid w:val="0071285D"/>
    <w:rsid w:val="00713A8B"/>
    <w:rsid w:val="00725A99"/>
    <w:rsid w:val="0073219B"/>
    <w:rsid w:val="00735A39"/>
    <w:rsid w:val="007436C9"/>
    <w:rsid w:val="00743CA0"/>
    <w:rsid w:val="00744029"/>
    <w:rsid w:val="00746AED"/>
    <w:rsid w:val="00760E81"/>
    <w:rsid w:val="00761344"/>
    <w:rsid w:val="0076357C"/>
    <w:rsid w:val="007732BD"/>
    <w:rsid w:val="00776AB7"/>
    <w:rsid w:val="007851BF"/>
    <w:rsid w:val="007858AD"/>
    <w:rsid w:val="007A2B92"/>
    <w:rsid w:val="007A6FD9"/>
    <w:rsid w:val="007B2F27"/>
    <w:rsid w:val="007B6F38"/>
    <w:rsid w:val="007C072D"/>
    <w:rsid w:val="007E0EE5"/>
    <w:rsid w:val="007E380D"/>
    <w:rsid w:val="007E4673"/>
    <w:rsid w:val="007E5E38"/>
    <w:rsid w:val="007F47AA"/>
    <w:rsid w:val="00810B69"/>
    <w:rsid w:val="008276FF"/>
    <w:rsid w:val="0085522C"/>
    <w:rsid w:val="00874F30"/>
    <w:rsid w:val="0088143A"/>
    <w:rsid w:val="0088655E"/>
    <w:rsid w:val="00893832"/>
    <w:rsid w:val="0089626C"/>
    <w:rsid w:val="00896E0A"/>
    <w:rsid w:val="008A3872"/>
    <w:rsid w:val="008B0D0B"/>
    <w:rsid w:val="008B5650"/>
    <w:rsid w:val="008B7B76"/>
    <w:rsid w:val="008C20C0"/>
    <w:rsid w:val="008D4909"/>
    <w:rsid w:val="008E37A3"/>
    <w:rsid w:val="009033F8"/>
    <w:rsid w:val="009061C4"/>
    <w:rsid w:val="00912573"/>
    <w:rsid w:val="00913CB6"/>
    <w:rsid w:val="009165DA"/>
    <w:rsid w:val="00932586"/>
    <w:rsid w:val="009340E0"/>
    <w:rsid w:val="009371D0"/>
    <w:rsid w:val="00960D9E"/>
    <w:rsid w:val="00963FE5"/>
    <w:rsid w:val="00970289"/>
    <w:rsid w:val="009749C4"/>
    <w:rsid w:val="00974DFE"/>
    <w:rsid w:val="00976FF6"/>
    <w:rsid w:val="00982FAA"/>
    <w:rsid w:val="00983012"/>
    <w:rsid w:val="00990C7F"/>
    <w:rsid w:val="009916B6"/>
    <w:rsid w:val="00994DB7"/>
    <w:rsid w:val="009A28AD"/>
    <w:rsid w:val="009A5482"/>
    <w:rsid w:val="009B7192"/>
    <w:rsid w:val="009C344C"/>
    <w:rsid w:val="009C4BFA"/>
    <w:rsid w:val="009C4D0B"/>
    <w:rsid w:val="009C7863"/>
    <w:rsid w:val="009E0E02"/>
    <w:rsid w:val="009E75C6"/>
    <w:rsid w:val="009F37B3"/>
    <w:rsid w:val="009F65D9"/>
    <w:rsid w:val="00A00DB4"/>
    <w:rsid w:val="00A01C0C"/>
    <w:rsid w:val="00A066C3"/>
    <w:rsid w:val="00A13346"/>
    <w:rsid w:val="00A3374A"/>
    <w:rsid w:val="00A40DA6"/>
    <w:rsid w:val="00A414DC"/>
    <w:rsid w:val="00A41C5A"/>
    <w:rsid w:val="00A42087"/>
    <w:rsid w:val="00A42D44"/>
    <w:rsid w:val="00A42D66"/>
    <w:rsid w:val="00A503EE"/>
    <w:rsid w:val="00A7397A"/>
    <w:rsid w:val="00A83349"/>
    <w:rsid w:val="00A878AC"/>
    <w:rsid w:val="00A90715"/>
    <w:rsid w:val="00A91AAA"/>
    <w:rsid w:val="00A97B41"/>
    <w:rsid w:val="00AB4E53"/>
    <w:rsid w:val="00AB51CA"/>
    <w:rsid w:val="00AC1664"/>
    <w:rsid w:val="00AC2A35"/>
    <w:rsid w:val="00AD6EF1"/>
    <w:rsid w:val="00AE7B2F"/>
    <w:rsid w:val="00AF1BEA"/>
    <w:rsid w:val="00B014C5"/>
    <w:rsid w:val="00B031D3"/>
    <w:rsid w:val="00B03275"/>
    <w:rsid w:val="00B07519"/>
    <w:rsid w:val="00B146A7"/>
    <w:rsid w:val="00B24119"/>
    <w:rsid w:val="00B2441E"/>
    <w:rsid w:val="00B34D86"/>
    <w:rsid w:val="00B405CB"/>
    <w:rsid w:val="00B50C4F"/>
    <w:rsid w:val="00B51C68"/>
    <w:rsid w:val="00B57A2A"/>
    <w:rsid w:val="00B64F83"/>
    <w:rsid w:val="00B6588D"/>
    <w:rsid w:val="00B6778D"/>
    <w:rsid w:val="00B74FC3"/>
    <w:rsid w:val="00B75761"/>
    <w:rsid w:val="00B77C06"/>
    <w:rsid w:val="00B8226A"/>
    <w:rsid w:val="00B828DE"/>
    <w:rsid w:val="00B85078"/>
    <w:rsid w:val="00B87173"/>
    <w:rsid w:val="00BB23AD"/>
    <w:rsid w:val="00BB39EE"/>
    <w:rsid w:val="00BB3AFE"/>
    <w:rsid w:val="00BC02BA"/>
    <w:rsid w:val="00BD1FFC"/>
    <w:rsid w:val="00BD21F7"/>
    <w:rsid w:val="00BD6C66"/>
    <w:rsid w:val="00BE089C"/>
    <w:rsid w:val="00BF25DC"/>
    <w:rsid w:val="00C0262F"/>
    <w:rsid w:val="00C078E5"/>
    <w:rsid w:val="00C22B5B"/>
    <w:rsid w:val="00C350D2"/>
    <w:rsid w:val="00C3793A"/>
    <w:rsid w:val="00C45A7E"/>
    <w:rsid w:val="00C579A2"/>
    <w:rsid w:val="00C60EBD"/>
    <w:rsid w:val="00C63E30"/>
    <w:rsid w:val="00C64DC8"/>
    <w:rsid w:val="00C74D71"/>
    <w:rsid w:val="00C80993"/>
    <w:rsid w:val="00C939B3"/>
    <w:rsid w:val="00C93AF3"/>
    <w:rsid w:val="00CA396C"/>
    <w:rsid w:val="00CA3B5F"/>
    <w:rsid w:val="00CB22C8"/>
    <w:rsid w:val="00CC086A"/>
    <w:rsid w:val="00CC0AC5"/>
    <w:rsid w:val="00CC201A"/>
    <w:rsid w:val="00CD0366"/>
    <w:rsid w:val="00CD30A7"/>
    <w:rsid w:val="00CD5116"/>
    <w:rsid w:val="00CD69A2"/>
    <w:rsid w:val="00CE622C"/>
    <w:rsid w:val="00CF0572"/>
    <w:rsid w:val="00CF7806"/>
    <w:rsid w:val="00D068DE"/>
    <w:rsid w:val="00D21BA9"/>
    <w:rsid w:val="00D2273A"/>
    <w:rsid w:val="00D32236"/>
    <w:rsid w:val="00D33DD8"/>
    <w:rsid w:val="00D34FA2"/>
    <w:rsid w:val="00D353DD"/>
    <w:rsid w:val="00D50A36"/>
    <w:rsid w:val="00D553D4"/>
    <w:rsid w:val="00D56B85"/>
    <w:rsid w:val="00D571D0"/>
    <w:rsid w:val="00D62172"/>
    <w:rsid w:val="00D66F56"/>
    <w:rsid w:val="00D71D70"/>
    <w:rsid w:val="00D74C80"/>
    <w:rsid w:val="00D771F4"/>
    <w:rsid w:val="00D838EB"/>
    <w:rsid w:val="00D842E7"/>
    <w:rsid w:val="00D93240"/>
    <w:rsid w:val="00DA3A50"/>
    <w:rsid w:val="00DA4E89"/>
    <w:rsid w:val="00DE50D5"/>
    <w:rsid w:val="00DF3362"/>
    <w:rsid w:val="00DF74B8"/>
    <w:rsid w:val="00E034A0"/>
    <w:rsid w:val="00E123BB"/>
    <w:rsid w:val="00E2070D"/>
    <w:rsid w:val="00E21681"/>
    <w:rsid w:val="00E37B69"/>
    <w:rsid w:val="00E42A63"/>
    <w:rsid w:val="00E46752"/>
    <w:rsid w:val="00E5313A"/>
    <w:rsid w:val="00E56A6B"/>
    <w:rsid w:val="00E60690"/>
    <w:rsid w:val="00E73F08"/>
    <w:rsid w:val="00E83491"/>
    <w:rsid w:val="00E9169A"/>
    <w:rsid w:val="00EA07B2"/>
    <w:rsid w:val="00EA2619"/>
    <w:rsid w:val="00EA2BB7"/>
    <w:rsid w:val="00EA3694"/>
    <w:rsid w:val="00EA5C31"/>
    <w:rsid w:val="00EB1D1E"/>
    <w:rsid w:val="00EB42E6"/>
    <w:rsid w:val="00EC727E"/>
    <w:rsid w:val="00ED7391"/>
    <w:rsid w:val="00EF0C4F"/>
    <w:rsid w:val="00EF15A4"/>
    <w:rsid w:val="00EF46A8"/>
    <w:rsid w:val="00EF70D1"/>
    <w:rsid w:val="00F12395"/>
    <w:rsid w:val="00F12AFA"/>
    <w:rsid w:val="00F14E3D"/>
    <w:rsid w:val="00F22164"/>
    <w:rsid w:val="00F22D2D"/>
    <w:rsid w:val="00F266F6"/>
    <w:rsid w:val="00F3058D"/>
    <w:rsid w:val="00F33E37"/>
    <w:rsid w:val="00F37C9B"/>
    <w:rsid w:val="00F42E18"/>
    <w:rsid w:val="00F43963"/>
    <w:rsid w:val="00F510A6"/>
    <w:rsid w:val="00F547A7"/>
    <w:rsid w:val="00F616A9"/>
    <w:rsid w:val="00F61D06"/>
    <w:rsid w:val="00F63871"/>
    <w:rsid w:val="00F657FF"/>
    <w:rsid w:val="00F65DBC"/>
    <w:rsid w:val="00F67649"/>
    <w:rsid w:val="00F725A1"/>
    <w:rsid w:val="00F771E3"/>
    <w:rsid w:val="00F83243"/>
    <w:rsid w:val="00F87DF4"/>
    <w:rsid w:val="00FA10B1"/>
    <w:rsid w:val="00FA38B8"/>
    <w:rsid w:val="00FA47AA"/>
    <w:rsid w:val="00FA53AF"/>
    <w:rsid w:val="00FA704E"/>
    <w:rsid w:val="00FA70F3"/>
    <w:rsid w:val="00FB1F71"/>
    <w:rsid w:val="00FC21DA"/>
    <w:rsid w:val="00FD15F1"/>
    <w:rsid w:val="00FD18DF"/>
    <w:rsid w:val="00FE338A"/>
    <w:rsid w:val="00FE6499"/>
    <w:rsid w:val="00FF6DC2"/>
    <w:rsid w:val="00FF71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68F4539"/>
  <w15:chartTrackingRefBased/>
  <w15:docId w15:val="{30F8CF3A-ECE4-44A0-96E7-03A025F8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4"/>
      <w:lang w:eastAsia="hi-IN" w:bidi="hi-IN"/>
    </w:rPr>
  </w:style>
  <w:style w:type="paragraph" w:styleId="Heading1">
    <w:name w:val="heading 1"/>
    <w:basedOn w:val="Normal"/>
    <w:next w:val="Normal"/>
    <w:qFormat/>
    <w:pPr>
      <w:keepNext/>
      <w:numPr>
        <w:numId w:val="1"/>
      </w:numPr>
      <w:jc w:val="center"/>
      <w:outlineLvl w:val="0"/>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eastAsia="Times New Roman" w:cs="Times New Roman"/>
    </w:rPr>
  </w:style>
  <w:style w:type="character" w:customStyle="1" w:styleId="Absatz-Standardschriftart">
    <w:name w:val="Absatz-Standardschriftart"/>
  </w:style>
  <w:style w:type="character" w:customStyle="1" w:styleId="ListLabel1">
    <w:name w:val="ListLabel 1"/>
    <w:rPr>
      <w:rFonts w:eastAsia="Times New Roman" w:cs="Times New Roman"/>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LightGrid-Accent31">
    <w:name w:val="Light Grid - Accent 31"/>
    <w:basedOn w:val="Normal"/>
    <w:qFormat/>
    <w:pPr>
      <w:ind w:left="720"/>
    </w:pPr>
  </w:style>
  <w:style w:type="paragraph" w:styleId="NormalWeb">
    <w:name w:val="Normal (Web)"/>
    <w:basedOn w:val="Normal"/>
    <w:uiPriority w:val="99"/>
    <w:semiHidden/>
    <w:unhideWhenUsed/>
    <w:rsid w:val="004106CD"/>
    <w:rPr>
      <w:rFonts w:cs="Mangal"/>
      <w:szCs w:val="21"/>
    </w:rPr>
  </w:style>
  <w:style w:type="character" w:styleId="Hyperlink">
    <w:name w:val="Hyperlink"/>
    <w:uiPriority w:val="99"/>
    <w:unhideWhenUsed/>
    <w:rsid w:val="00D838EB"/>
    <w:rPr>
      <w:color w:val="0000FF"/>
      <w:u w:val="single"/>
    </w:rPr>
  </w:style>
  <w:style w:type="paragraph" w:customStyle="1" w:styleId="Default">
    <w:name w:val="Default"/>
    <w:rsid w:val="00D838EB"/>
    <w:pPr>
      <w:suppressAutoHyphens/>
    </w:pPr>
    <w:rPr>
      <w:rFonts w:eastAsia="ヒラギノ角ゴ Pro W3"/>
      <w:color w:val="000000"/>
      <w:sz w:val="24"/>
      <w:lang w:eastAsia="en-US"/>
    </w:rPr>
  </w:style>
  <w:style w:type="character" w:customStyle="1" w:styleId="InternetLink">
    <w:name w:val="Internet Link"/>
    <w:rsid w:val="00D838EB"/>
    <w:rPr>
      <w:color w:val="00006C"/>
      <w:sz w:val="20"/>
      <w:u w:val="single"/>
      <w:lang w:val="en-US"/>
    </w:rPr>
  </w:style>
  <w:style w:type="paragraph" w:customStyle="1" w:styleId="LightGrid-Accent310">
    <w:name w:val="Light Grid - Accent 31"/>
    <w:basedOn w:val="Normal"/>
    <w:qFormat/>
    <w:rsid w:val="00BB3AFE"/>
    <w:pPr>
      <w:ind w:left="720"/>
    </w:pPr>
  </w:style>
  <w:style w:type="paragraph" w:customStyle="1" w:styleId="17">
    <w:name w:val="_17"/>
    <w:rsid w:val="00634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uppressAutoHyphens/>
    </w:pPr>
    <w:rPr>
      <w:rFonts w:eastAsia="ヒラギノ角ゴ Pro W3"/>
      <w:color w:val="000000"/>
      <w:sz w:val="24"/>
      <w:lang w:eastAsia="en-US"/>
    </w:rPr>
  </w:style>
  <w:style w:type="character" w:styleId="Mention">
    <w:name w:val="Mention"/>
    <w:basedOn w:val="DefaultParagraphFont"/>
    <w:uiPriority w:val="99"/>
    <w:semiHidden/>
    <w:unhideWhenUsed/>
    <w:rsid w:val="00B77C06"/>
    <w:rPr>
      <w:color w:val="2B579A"/>
      <w:shd w:val="clear" w:color="auto" w:fill="E6E6E6"/>
    </w:rPr>
  </w:style>
  <w:style w:type="paragraph" w:styleId="ListParagraph">
    <w:name w:val="List Paragraph"/>
    <w:basedOn w:val="Normal"/>
    <w:uiPriority w:val="34"/>
    <w:qFormat/>
    <w:rsid w:val="005B612C"/>
    <w:pPr>
      <w:suppressAutoHyphens w:val="0"/>
      <w:ind w:left="720"/>
      <w:contextualSpacing/>
    </w:pPr>
    <w:rPr>
      <w:rFonts w:eastAsia="MS Mincho"/>
      <w:kern w:val="0"/>
      <w:szCs w:val="24"/>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066771">
      <w:bodyDiv w:val="1"/>
      <w:marLeft w:val="0"/>
      <w:marRight w:val="0"/>
      <w:marTop w:val="0"/>
      <w:marBottom w:val="0"/>
      <w:divBdr>
        <w:top w:val="none" w:sz="0" w:space="0" w:color="auto"/>
        <w:left w:val="none" w:sz="0" w:space="0" w:color="auto"/>
        <w:bottom w:val="none" w:sz="0" w:space="0" w:color="auto"/>
        <w:right w:val="none" w:sz="0" w:space="0" w:color="auto"/>
      </w:divBdr>
    </w:div>
    <w:div w:id="1494294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lp.submittable.com/knowledgebase/topics/11810-submitters" TargetMode="External"/><Relationship Id="rId5" Type="http://schemas.openxmlformats.org/officeDocument/2006/relationships/hyperlink" Target="http://help.submittable.com/knowledgebase/topics/11810-submit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9786</CharactersWithSpaces>
  <SharedDoc>false</SharedDoc>
  <HLinks>
    <vt:vector size="6" baseType="variant">
      <vt:variant>
        <vt:i4>1900605</vt:i4>
      </vt:variant>
      <vt:variant>
        <vt:i4>0</vt:i4>
      </vt:variant>
      <vt:variant>
        <vt:i4>0</vt:i4>
      </vt:variant>
      <vt:variant>
        <vt:i4>5</vt:i4>
      </vt:variant>
      <vt:variant>
        <vt:lpwstr>mailto:profact@music.org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Peter Park</cp:lastModifiedBy>
  <cp:revision>24</cp:revision>
  <cp:lastPrinted>1900-01-01T08:00:00Z</cp:lastPrinted>
  <dcterms:created xsi:type="dcterms:W3CDTF">2018-08-01T18:36:00Z</dcterms:created>
  <dcterms:modified xsi:type="dcterms:W3CDTF">2022-09-05T00:18:00Z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Baylor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